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66" w:rsidRDefault="00895D45" w:rsidP="00CF266A">
      <w:pPr>
        <w:pStyle w:val="a4"/>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8pt;width:45pt;height:35.95pt;z-index:251657728;visibility:visible;mso-wrap-edited:f;mso-position-vertical-relative:page">
            <v:imagedata r:id="rId7" o:title=""/>
            <w10:wrap anchory="page"/>
          </v:shape>
          <o:OLEObject Type="Embed" ProgID="Word.Picture.8" ShapeID="_x0000_s1026" DrawAspect="Content" ObjectID="_1523083550" r:id="rId8"/>
        </w:object>
      </w:r>
      <w:r w:rsidR="00D87B2A" w:rsidRPr="00CD6E38">
        <w:t xml:space="preserve"> </w:t>
      </w:r>
      <w:r w:rsidR="008C5EDE">
        <w:t xml:space="preserve">  </w:t>
      </w:r>
    </w:p>
    <w:p w:rsidR="00CF266A" w:rsidRPr="00AF1A09" w:rsidRDefault="00CF266A" w:rsidP="00CF266A">
      <w:pPr>
        <w:pStyle w:val="a4"/>
        <w:jc w:val="both"/>
        <w:rPr>
          <w:sz w:val="24"/>
          <w:szCs w:val="24"/>
        </w:rPr>
      </w:pPr>
      <w:r w:rsidRPr="00AF1A09">
        <w:rPr>
          <w:sz w:val="24"/>
          <w:szCs w:val="24"/>
        </w:rPr>
        <w:t xml:space="preserve">ΕΛΛΗΝΙΚΗ  ΔΗΜΟΚΡΑΤΙΑ                     </w:t>
      </w:r>
    </w:p>
    <w:p w:rsidR="00CF266A" w:rsidRPr="00AF1A09" w:rsidRDefault="00CF266A" w:rsidP="00CF266A">
      <w:pPr>
        <w:pStyle w:val="a4"/>
        <w:jc w:val="both"/>
        <w:rPr>
          <w:sz w:val="24"/>
          <w:szCs w:val="24"/>
        </w:rPr>
      </w:pPr>
      <w:r w:rsidRPr="00AF1A09">
        <w:rPr>
          <w:sz w:val="24"/>
          <w:szCs w:val="24"/>
        </w:rPr>
        <w:t>ΔΗΜΟΣ  ΣΗΤΕΙΑΣ                                      ΑΝΑΡΤΗΤΕΑ</w:t>
      </w:r>
    </w:p>
    <w:p w:rsidR="00CF266A" w:rsidRPr="00485B31" w:rsidRDefault="00CF266A" w:rsidP="00CF266A">
      <w:pPr>
        <w:pStyle w:val="a4"/>
        <w:jc w:val="both"/>
        <w:rPr>
          <w:sz w:val="24"/>
          <w:szCs w:val="24"/>
        </w:rPr>
      </w:pPr>
      <w:r w:rsidRPr="00AF1A09">
        <w:rPr>
          <w:sz w:val="24"/>
          <w:szCs w:val="24"/>
        </w:rPr>
        <w:t xml:space="preserve">          </w:t>
      </w:r>
      <w:r w:rsidR="005A2C1F" w:rsidRPr="00AF1A09">
        <w:rPr>
          <w:sz w:val="24"/>
          <w:szCs w:val="24"/>
        </w:rPr>
        <w:t xml:space="preserve"> </w:t>
      </w:r>
    </w:p>
    <w:p w:rsidR="00CF266A" w:rsidRPr="00AF1A09" w:rsidRDefault="00CF266A" w:rsidP="00CF266A">
      <w:pPr>
        <w:pStyle w:val="a4"/>
        <w:rPr>
          <w:sz w:val="24"/>
          <w:szCs w:val="24"/>
        </w:rPr>
      </w:pPr>
      <w:r w:rsidRPr="00AF1A09">
        <w:rPr>
          <w:sz w:val="24"/>
          <w:szCs w:val="24"/>
        </w:rPr>
        <w:t>Α   Π   Ο   Σ   Π   Α   Σ   Μ   Α</w:t>
      </w:r>
    </w:p>
    <w:p w:rsidR="00CF266A" w:rsidRPr="00AF1A09" w:rsidRDefault="00CF266A" w:rsidP="00CF266A">
      <w:pPr>
        <w:jc w:val="center"/>
      </w:pPr>
      <w:r w:rsidRPr="00AF1A09">
        <w:t>Από το πρακτικό της με αριθμό 0</w:t>
      </w:r>
      <w:r w:rsidR="00485B31" w:rsidRPr="00485B31">
        <w:t>6</w:t>
      </w:r>
      <w:r w:rsidRPr="00AF1A09">
        <w:t>/201</w:t>
      </w:r>
      <w:r w:rsidR="00790016" w:rsidRPr="00AF1A09">
        <w:t>6</w:t>
      </w:r>
      <w:r w:rsidRPr="00AF1A09">
        <w:t xml:space="preserve"> συνεδρίασης</w:t>
      </w:r>
    </w:p>
    <w:p w:rsidR="00CF266A" w:rsidRPr="00AF1A09" w:rsidRDefault="00CF266A" w:rsidP="00CF266A">
      <w:pPr>
        <w:jc w:val="center"/>
      </w:pPr>
      <w:r w:rsidRPr="00AF1A09">
        <w:t>της  Επιτροπής Ποιότητας Ζωής</w:t>
      </w:r>
    </w:p>
    <w:p w:rsidR="00CF266A" w:rsidRPr="00AF1A09" w:rsidRDefault="00CF266A" w:rsidP="00CF266A">
      <w:pPr>
        <w:jc w:val="both"/>
      </w:pPr>
    </w:p>
    <w:p w:rsidR="00CF266A" w:rsidRPr="00AF1A09" w:rsidRDefault="00CF266A" w:rsidP="00CF266A">
      <w:pPr>
        <w:jc w:val="both"/>
      </w:pPr>
      <w:r w:rsidRPr="00AF1A09">
        <w:t xml:space="preserve">                                                                                            </w:t>
      </w:r>
      <w:r w:rsidRPr="00AF1A09">
        <w:rPr>
          <w:b/>
        </w:rPr>
        <w:t>Π Ε Ρ Ι Λ Η Ψ Η</w:t>
      </w:r>
    </w:p>
    <w:tbl>
      <w:tblPr>
        <w:tblW w:w="8582" w:type="dxa"/>
        <w:tblLook w:val="0000" w:firstRow="0" w:lastRow="0" w:firstColumn="0" w:lastColumn="0" w:noHBand="0" w:noVBand="0"/>
      </w:tblPr>
      <w:tblGrid>
        <w:gridCol w:w="2465"/>
        <w:gridCol w:w="6117"/>
      </w:tblGrid>
      <w:tr w:rsidR="00CF266A" w:rsidRPr="00AF1A09" w:rsidTr="002F4F70">
        <w:trPr>
          <w:trHeight w:val="948"/>
        </w:trPr>
        <w:tc>
          <w:tcPr>
            <w:tcW w:w="2465" w:type="dxa"/>
          </w:tcPr>
          <w:p w:rsidR="00CF266A" w:rsidRPr="00AF1A09" w:rsidRDefault="00CF266A" w:rsidP="00CF266A">
            <w:pPr>
              <w:jc w:val="both"/>
              <w:rPr>
                <w:b/>
              </w:rPr>
            </w:pPr>
            <w:r w:rsidRPr="00AF1A09">
              <w:t xml:space="preserve">Αριθμός απόφασης                                              </w:t>
            </w:r>
          </w:p>
          <w:p w:rsidR="00CF266A" w:rsidRPr="00AF1A09" w:rsidRDefault="00826E07" w:rsidP="00E91FA6">
            <w:pPr>
              <w:jc w:val="both"/>
            </w:pPr>
            <w:r w:rsidRPr="00AF1A09">
              <w:rPr>
                <w:bCs/>
              </w:rPr>
              <w:t xml:space="preserve">        1</w:t>
            </w:r>
            <w:r w:rsidR="00E91FA6">
              <w:rPr>
                <w:bCs/>
              </w:rPr>
              <w:t>6</w:t>
            </w:r>
            <w:r w:rsidR="00CF266A" w:rsidRPr="00AF1A09">
              <w:t>/201</w:t>
            </w:r>
            <w:r w:rsidR="00625059" w:rsidRPr="00AF1A09">
              <w:rPr>
                <w:lang w:val="en-US"/>
              </w:rPr>
              <w:t>6</w:t>
            </w:r>
            <w:r w:rsidR="00CF266A" w:rsidRPr="00AF1A09">
              <w:t xml:space="preserve">  </w:t>
            </w:r>
            <w:r w:rsidR="00CF266A" w:rsidRPr="00AF1A09">
              <w:rPr>
                <w:b/>
              </w:rPr>
              <w:t xml:space="preserve">   </w:t>
            </w:r>
          </w:p>
        </w:tc>
        <w:tc>
          <w:tcPr>
            <w:tcW w:w="6117" w:type="dxa"/>
          </w:tcPr>
          <w:p w:rsidR="00CF266A" w:rsidRDefault="005A0708" w:rsidP="00980AB7">
            <w:pPr>
              <w:pStyle w:val="20"/>
              <w:rPr>
                <w:color w:val="000000"/>
              </w:rPr>
            </w:pPr>
            <w:r>
              <w:rPr>
                <w:bCs/>
                <w:color w:val="5E5E5E"/>
              </w:rPr>
              <w:t xml:space="preserve">Έναρξη διαδικασίας διαβούλευσης </w:t>
            </w:r>
            <w:r w:rsidR="000E7413">
              <w:rPr>
                <w:color w:val="000000"/>
              </w:rPr>
              <w:t>«</w:t>
            </w:r>
            <w:r w:rsidR="00485B31">
              <w:rPr>
                <w:color w:val="000000"/>
              </w:rPr>
              <w:t xml:space="preserve"> κατάρτισης κανονισμού λειτουργίας δικτύων άρδευσης γεωτρήσεων του Δήμου Σητείας</w:t>
            </w:r>
            <w:r w:rsidR="000E7413">
              <w:rPr>
                <w:color w:val="000000"/>
              </w:rPr>
              <w:t>»</w:t>
            </w:r>
            <w:r w:rsidR="00485B31">
              <w:rPr>
                <w:color w:val="000000"/>
              </w:rPr>
              <w:t>.</w:t>
            </w:r>
          </w:p>
          <w:p w:rsidR="00485B31" w:rsidRPr="00485B31" w:rsidRDefault="00485B31" w:rsidP="00980AB7">
            <w:pPr>
              <w:pStyle w:val="20"/>
              <w:rPr>
                <w:color w:val="000000"/>
              </w:rPr>
            </w:pPr>
          </w:p>
        </w:tc>
      </w:tr>
    </w:tbl>
    <w:p w:rsidR="00B13D82" w:rsidRPr="00AF1A09" w:rsidRDefault="00B13D82" w:rsidP="00B13D82">
      <w:pPr>
        <w:pStyle w:val="a3"/>
        <w:rPr>
          <w:rFonts w:ascii="Times New Roman" w:hAnsi="Times New Roman"/>
          <w:sz w:val="24"/>
          <w:szCs w:val="24"/>
        </w:rPr>
      </w:pPr>
      <w:r w:rsidRPr="00AF1A09">
        <w:rPr>
          <w:rFonts w:ascii="Times New Roman" w:hAnsi="Times New Roman"/>
          <w:sz w:val="24"/>
          <w:szCs w:val="24"/>
        </w:rPr>
        <w:t>Στη Σητεία και στο Δημοτικό Κατά</w:t>
      </w:r>
      <w:r w:rsidR="00485B31">
        <w:rPr>
          <w:rFonts w:ascii="Times New Roman" w:hAnsi="Times New Roman"/>
          <w:sz w:val="24"/>
          <w:szCs w:val="24"/>
        </w:rPr>
        <w:t>στημα την 22</w:t>
      </w:r>
      <w:r w:rsidR="00485B31" w:rsidRPr="00485B31">
        <w:rPr>
          <w:rFonts w:ascii="Times New Roman" w:hAnsi="Times New Roman"/>
          <w:sz w:val="24"/>
          <w:szCs w:val="24"/>
          <w:vertAlign w:val="superscript"/>
        </w:rPr>
        <w:t>α</w:t>
      </w:r>
      <w:r w:rsidR="00485B31">
        <w:rPr>
          <w:rFonts w:ascii="Times New Roman" w:hAnsi="Times New Roman"/>
          <w:sz w:val="24"/>
          <w:szCs w:val="24"/>
        </w:rPr>
        <w:t xml:space="preserve"> </w:t>
      </w:r>
      <w:r w:rsidR="00980AB7">
        <w:rPr>
          <w:rFonts w:ascii="Times New Roman" w:hAnsi="Times New Roman"/>
          <w:sz w:val="24"/>
          <w:szCs w:val="24"/>
        </w:rPr>
        <w:t xml:space="preserve">    του μηνός Απριλίου</w:t>
      </w:r>
      <w:r w:rsidRPr="00AF1A09">
        <w:rPr>
          <w:rFonts w:ascii="Times New Roman" w:hAnsi="Times New Roman"/>
          <w:sz w:val="24"/>
          <w:szCs w:val="24"/>
        </w:rPr>
        <w:t xml:space="preserve">   του έτους 2016 ημέρα της εβδομάδας  </w:t>
      </w:r>
      <w:r w:rsidR="00980AB7">
        <w:rPr>
          <w:rFonts w:ascii="Times New Roman" w:hAnsi="Times New Roman"/>
          <w:sz w:val="24"/>
          <w:szCs w:val="24"/>
        </w:rPr>
        <w:t>Παρασκευή</w:t>
      </w:r>
      <w:r w:rsidRPr="00AF1A09">
        <w:rPr>
          <w:rFonts w:ascii="Times New Roman" w:hAnsi="Times New Roman"/>
          <w:sz w:val="24"/>
          <w:szCs w:val="24"/>
        </w:rPr>
        <w:t xml:space="preserve">   ώρα 14:30 συνήλθε σε  δημόσια  τακτική συνεδρίαση η Επιτροπή  Ποιότητας Ζωής  Σητείας, ύστερα από την υπ αριθ. </w:t>
      </w:r>
      <w:r w:rsidR="00485B31">
        <w:rPr>
          <w:rFonts w:ascii="Times New Roman" w:hAnsi="Times New Roman"/>
          <w:sz w:val="24"/>
          <w:szCs w:val="24"/>
        </w:rPr>
        <w:t>1559</w:t>
      </w:r>
      <w:r w:rsidRPr="00AF1A09">
        <w:rPr>
          <w:rFonts w:ascii="Times New Roman" w:hAnsi="Times New Roman"/>
          <w:sz w:val="24"/>
          <w:szCs w:val="24"/>
        </w:rPr>
        <w:t>/</w:t>
      </w:r>
      <w:r w:rsidR="00980AB7">
        <w:rPr>
          <w:rFonts w:ascii="Times New Roman" w:hAnsi="Times New Roman"/>
          <w:sz w:val="24"/>
          <w:szCs w:val="24"/>
        </w:rPr>
        <w:t>1</w:t>
      </w:r>
      <w:r w:rsidR="00485B31">
        <w:rPr>
          <w:rFonts w:ascii="Times New Roman" w:hAnsi="Times New Roman"/>
          <w:sz w:val="24"/>
          <w:szCs w:val="24"/>
        </w:rPr>
        <w:t>8</w:t>
      </w:r>
      <w:r w:rsidRPr="00AF1A09">
        <w:rPr>
          <w:rFonts w:ascii="Times New Roman" w:hAnsi="Times New Roman"/>
          <w:sz w:val="24"/>
          <w:szCs w:val="24"/>
        </w:rPr>
        <w:t>-0</w:t>
      </w:r>
      <w:r w:rsidR="00980AB7">
        <w:rPr>
          <w:rFonts w:ascii="Times New Roman" w:hAnsi="Times New Roman"/>
          <w:sz w:val="24"/>
          <w:szCs w:val="24"/>
        </w:rPr>
        <w:t>4</w:t>
      </w:r>
      <w:r w:rsidRPr="00AF1A09">
        <w:rPr>
          <w:rFonts w:ascii="Times New Roman" w:hAnsi="Times New Roman"/>
          <w:sz w:val="24"/>
          <w:szCs w:val="24"/>
        </w:rPr>
        <w:t>-2016 πρόσκληση του Προέδρου της που επιδόθηκε σε όλα τα μέλη της και δημοσιεύθηκε νόμιμα , σύμφωνα με τις διατάξεις του άρθρου 75 του Ν. 3852/2010 (ΦΕΚ Α΄ 87).</w:t>
      </w:r>
    </w:p>
    <w:p w:rsidR="00B13D82" w:rsidRPr="00AF1A09" w:rsidRDefault="00B13D82" w:rsidP="00B13D82">
      <w:pPr>
        <w:jc w:val="both"/>
      </w:pPr>
      <w:r w:rsidRPr="00AF1A09">
        <w:t>Αφού διαπιστώθηκε ότι υπάρχει νόμιμη απαρτία δεδομένου ότι σε σύ</w:t>
      </w:r>
      <w:r w:rsidR="008D3914" w:rsidRPr="00AF1A09">
        <w:t>νολο  7 μελών βρέθηκαν παρόντα 4</w:t>
      </w:r>
      <w:r w:rsidRPr="00AF1A09">
        <w:t xml:space="preserve"> μέλη ήτοι:</w:t>
      </w:r>
    </w:p>
    <w:p w:rsidR="00B13D82" w:rsidRPr="00AF1A09" w:rsidRDefault="00B13D82" w:rsidP="00B13D82">
      <w:pPr>
        <w:jc w:val="both"/>
      </w:pPr>
      <w:r w:rsidRPr="00AF1A09">
        <w:t xml:space="preserve">           Π Α Ρ Ο Ν Τ Ε  Σ                                                                         ΑΠΟΝΤΕΣ                                                       </w:t>
      </w:r>
    </w:p>
    <w:p w:rsidR="00485B31" w:rsidRDefault="008D3914" w:rsidP="00B13D82">
      <w:pPr>
        <w:jc w:val="both"/>
      </w:pPr>
      <w:r w:rsidRPr="00AF1A09">
        <w:t xml:space="preserve">1. </w:t>
      </w:r>
      <w:proofErr w:type="spellStart"/>
      <w:r w:rsidR="00485B31">
        <w:t>Λεβεντέρης</w:t>
      </w:r>
      <w:proofErr w:type="spellEnd"/>
      <w:r w:rsidR="00485B31">
        <w:t xml:space="preserve"> Χαράλαμπος Πρόεδρος                       1. </w:t>
      </w:r>
      <w:proofErr w:type="spellStart"/>
      <w:r w:rsidR="00485B31">
        <w:t>Κατσαράκης</w:t>
      </w:r>
      <w:proofErr w:type="spellEnd"/>
      <w:r w:rsidR="00485B31">
        <w:t xml:space="preserve"> Ιωάννης        Μέλος</w:t>
      </w:r>
    </w:p>
    <w:p w:rsidR="00B13D82" w:rsidRPr="00AF1A09" w:rsidRDefault="00485B31" w:rsidP="00B13D82">
      <w:pPr>
        <w:jc w:val="both"/>
      </w:pPr>
      <w:r>
        <w:t xml:space="preserve">2. </w:t>
      </w:r>
      <w:proofErr w:type="spellStart"/>
      <w:r w:rsidR="00A8577F" w:rsidRPr="00AF1A09">
        <w:t>Βοβατζάκης</w:t>
      </w:r>
      <w:proofErr w:type="spellEnd"/>
      <w:r w:rsidR="00A8577F" w:rsidRPr="00AF1A09">
        <w:t xml:space="preserve">  </w:t>
      </w:r>
      <w:r w:rsidR="00B13D82" w:rsidRPr="00AF1A09">
        <w:t xml:space="preserve">Βασίλης </w:t>
      </w:r>
      <w:r w:rsidR="00A8577F" w:rsidRPr="00AF1A09">
        <w:t xml:space="preserve">        Μέλος      </w:t>
      </w:r>
      <w:r w:rsidR="008D3914" w:rsidRPr="00AF1A09">
        <w:t xml:space="preserve">  </w:t>
      </w:r>
      <w:r w:rsidR="00980AB7">
        <w:t xml:space="preserve">   </w:t>
      </w:r>
      <w:r>
        <w:t xml:space="preserve">              </w:t>
      </w:r>
      <w:r w:rsidR="008D3914" w:rsidRPr="00AF1A09">
        <w:t xml:space="preserve"> </w:t>
      </w:r>
      <w:r w:rsidR="00B13D82" w:rsidRPr="00AF1A09">
        <w:t xml:space="preserve">2. </w:t>
      </w:r>
      <w:proofErr w:type="spellStart"/>
      <w:r>
        <w:rPr>
          <w:bCs/>
        </w:rPr>
        <w:t>Λογκάκης</w:t>
      </w:r>
      <w:proofErr w:type="spellEnd"/>
      <w:r>
        <w:rPr>
          <w:bCs/>
        </w:rPr>
        <w:t xml:space="preserve">     </w:t>
      </w:r>
      <w:r w:rsidR="00A8577F" w:rsidRPr="00AF1A09">
        <w:rPr>
          <w:bCs/>
        </w:rPr>
        <w:t>Νικόλαος</w:t>
      </w:r>
      <w:r w:rsidR="00A8577F" w:rsidRPr="00AF1A09">
        <w:rPr>
          <w:b/>
          <w:bCs/>
        </w:rPr>
        <w:t xml:space="preserve"> </w:t>
      </w:r>
      <w:r w:rsidR="00A8577F" w:rsidRPr="00AF1A09">
        <w:rPr>
          <w:bCs/>
        </w:rPr>
        <w:t xml:space="preserve">     Μέλος                        </w:t>
      </w:r>
    </w:p>
    <w:p w:rsidR="00A8577F" w:rsidRPr="00AF1A09" w:rsidRDefault="008D3914" w:rsidP="00B13D82">
      <w:r w:rsidRPr="00AF1A09">
        <w:t xml:space="preserve">3. </w:t>
      </w:r>
      <w:proofErr w:type="spellStart"/>
      <w:r w:rsidR="00A8577F" w:rsidRPr="00AF1A09">
        <w:t>Φουρναράκη</w:t>
      </w:r>
      <w:proofErr w:type="spellEnd"/>
      <w:r w:rsidR="00A8577F" w:rsidRPr="00AF1A09">
        <w:t xml:space="preserve">   Γιάννα          Μέλος   </w:t>
      </w:r>
      <w:r w:rsidRPr="00AF1A09">
        <w:t xml:space="preserve">          </w:t>
      </w:r>
      <w:r w:rsidR="00485B31">
        <w:t xml:space="preserve">            3. </w:t>
      </w:r>
      <w:proofErr w:type="spellStart"/>
      <w:r w:rsidR="00485B31">
        <w:t>Αιλαμάκη</w:t>
      </w:r>
      <w:proofErr w:type="spellEnd"/>
      <w:r w:rsidR="00485B31">
        <w:t xml:space="preserve"> Στυλιανή           Μέλος</w:t>
      </w:r>
    </w:p>
    <w:p w:rsidR="00485B31" w:rsidRDefault="00485B31" w:rsidP="00B13D82">
      <w:r>
        <w:t>4.</w:t>
      </w:r>
      <w:r w:rsidR="00A8577F" w:rsidRPr="00AF1A09">
        <w:t xml:space="preserve"> </w:t>
      </w:r>
      <w:proofErr w:type="spellStart"/>
      <w:r>
        <w:t>Δημητροπουλάκης</w:t>
      </w:r>
      <w:proofErr w:type="spellEnd"/>
      <w:r>
        <w:t xml:space="preserve"> Πέτρος </w:t>
      </w:r>
      <w:r w:rsidRPr="00AF1A09">
        <w:t>Αντιπρόεδρος</w:t>
      </w:r>
      <w:r>
        <w:t xml:space="preserve">  </w:t>
      </w:r>
      <w:r w:rsidR="00A8577F" w:rsidRPr="00AF1A09">
        <w:t xml:space="preserve">                 </w:t>
      </w:r>
      <w:r w:rsidRPr="00AF1A09">
        <w:t xml:space="preserve">οι οποίοι δεν προσήλθαν  αν και </w:t>
      </w:r>
      <w:r>
        <w:t xml:space="preserve"> </w:t>
      </w:r>
    </w:p>
    <w:p w:rsidR="00A8577F" w:rsidRPr="00AF1A09" w:rsidRDefault="00485B31" w:rsidP="00B13D82">
      <w:r>
        <w:t xml:space="preserve">                                                                                          </w:t>
      </w:r>
      <w:r w:rsidRPr="00AF1A09">
        <w:t>κλήθηκαν</w:t>
      </w:r>
      <w:r w:rsidR="008D3914" w:rsidRPr="00AF1A09">
        <w:t xml:space="preserve"> </w:t>
      </w:r>
      <w:r w:rsidR="00A8577F" w:rsidRPr="00AF1A09">
        <w:t xml:space="preserve">νόμιμα                                                                                                                                   </w:t>
      </w:r>
    </w:p>
    <w:p w:rsidR="00B13D82" w:rsidRPr="00AF1A09" w:rsidRDefault="00B13D82" w:rsidP="00B13D82">
      <w:r w:rsidRPr="00AF1A09">
        <w:t xml:space="preserve">           </w:t>
      </w:r>
    </w:p>
    <w:p w:rsidR="00CF266A" w:rsidRPr="00AF1A09" w:rsidRDefault="00CF266A" w:rsidP="00CF266A">
      <w:pPr>
        <w:pStyle w:val="a3"/>
        <w:rPr>
          <w:rFonts w:ascii="Times New Roman" w:hAnsi="Times New Roman"/>
          <w:sz w:val="24"/>
          <w:szCs w:val="24"/>
        </w:rPr>
      </w:pPr>
      <w:r w:rsidRPr="00AF1A09">
        <w:rPr>
          <w:rFonts w:ascii="Times New Roman" w:hAnsi="Times New Roman"/>
          <w:sz w:val="24"/>
          <w:szCs w:val="24"/>
        </w:rPr>
        <w:t>Στη συνεδρίαση παρευρέθηκε  και ο υπά</w:t>
      </w:r>
      <w:r w:rsidR="008D3914" w:rsidRPr="00AF1A09">
        <w:rPr>
          <w:rFonts w:ascii="Times New Roman" w:hAnsi="Times New Roman"/>
          <w:sz w:val="24"/>
          <w:szCs w:val="24"/>
        </w:rPr>
        <w:t>λληλος του Δήμου  Φουντουλάκης Ιωάννης</w:t>
      </w:r>
      <w:r w:rsidRPr="00AF1A09">
        <w:rPr>
          <w:rFonts w:ascii="Times New Roman" w:hAnsi="Times New Roman"/>
          <w:sz w:val="24"/>
          <w:szCs w:val="24"/>
        </w:rPr>
        <w:t xml:space="preserve">   για την τήρηση των πρακτικών.</w:t>
      </w:r>
    </w:p>
    <w:p w:rsidR="00352F2F" w:rsidRDefault="00604EDB" w:rsidP="00352F2F">
      <w:pPr>
        <w:pStyle w:val="20"/>
      </w:pPr>
      <w:r w:rsidRPr="0082069C">
        <w:t xml:space="preserve">Στη συνέχεια </w:t>
      </w:r>
      <w:r>
        <w:t xml:space="preserve">ο </w:t>
      </w:r>
      <w:r w:rsidR="00485B31">
        <w:t xml:space="preserve">Πρόεδρος </w:t>
      </w:r>
      <w:r>
        <w:t xml:space="preserve">   </w:t>
      </w:r>
      <w:proofErr w:type="spellStart"/>
      <w:r w:rsidRPr="0082069C">
        <w:t>εισηγούμενος</w:t>
      </w:r>
      <w:proofErr w:type="spellEnd"/>
      <w:r>
        <w:t xml:space="preserve"> </w:t>
      </w:r>
      <w:r w:rsidR="00CF266A" w:rsidRPr="00AF1A09">
        <w:t xml:space="preserve">  το </w:t>
      </w:r>
      <w:r w:rsidR="00485B31">
        <w:t>πρώτο</w:t>
      </w:r>
      <w:r w:rsidR="00EA2DF6">
        <w:t xml:space="preserve"> </w:t>
      </w:r>
      <w:r w:rsidR="00CF266A" w:rsidRPr="00AF1A09">
        <w:t>θέμα της ημερήσιας διάταξης ανάφερε ότι:</w:t>
      </w:r>
      <w:r w:rsidR="004D151F" w:rsidRPr="00AF1A09">
        <w:t xml:space="preserve"> </w:t>
      </w:r>
      <w:r w:rsidR="005A0708" w:rsidRPr="00064393">
        <w:t xml:space="preserve">Σύμφωνα με τις διατάξεις του άρθρου 73 παρ. 1 </w:t>
      </w:r>
      <w:proofErr w:type="spellStart"/>
      <w:r w:rsidR="005A0708" w:rsidRPr="00064393">
        <w:t>περιπτ</w:t>
      </w:r>
      <w:proofErr w:type="spellEnd"/>
      <w:r w:rsidR="005A0708" w:rsidRPr="00064393">
        <w:t xml:space="preserve">. </w:t>
      </w:r>
      <w:proofErr w:type="spellStart"/>
      <w:r w:rsidR="005A0708" w:rsidRPr="00064393">
        <w:t>Βv</w:t>
      </w:r>
      <w:proofErr w:type="spellEnd"/>
      <w:r w:rsidR="005A0708" w:rsidRPr="00064393">
        <w:t xml:space="preserve">  του </w:t>
      </w:r>
      <w:r w:rsidR="005A0708">
        <w:t>Ν</w:t>
      </w:r>
      <w:r w:rsidR="005A0708" w:rsidRPr="00064393">
        <w:t>. 3852/10 «Νέα Αρχιτεκτονική της Αυτοδιοίκησης και της Αποκεντρωμένης Αυτοδιοίκησης-Πρόγραμμα ΚΑΛΛΙΚΡΑΤΗΣ» (ΦΕΚ 87/Α΄/7-6-2010),</w:t>
      </w:r>
      <w:r w:rsidR="005A0708">
        <w:t xml:space="preserve"> </w:t>
      </w:r>
      <w:r w:rsidR="005A0708" w:rsidRPr="00064393">
        <w:t xml:space="preserve">το σχέδιο κανονιστικών αποφάσεων των άρθρων 79 και 82 του </w:t>
      </w:r>
      <w:r w:rsidR="005A0708" w:rsidRPr="00064393">
        <w:rPr>
          <w:lang w:val="en-US"/>
        </w:rPr>
        <w:t>N</w:t>
      </w:r>
      <w:r w:rsidR="005A0708" w:rsidRPr="00064393">
        <w:t xml:space="preserve">. 3463/2006 </w:t>
      </w:r>
      <w:r w:rsidR="005A0708">
        <w:t>(</w:t>
      </w:r>
      <w:r w:rsidR="005A0708" w:rsidRPr="00064393">
        <w:t>Κ.Δ.Κ.)</w:t>
      </w:r>
      <w:r w:rsidR="005A0708" w:rsidRPr="008C16AF">
        <w:t xml:space="preserve"> </w:t>
      </w:r>
      <w:r w:rsidR="005A0708" w:rsidRPr="00BD02C4">
        <w:t xml:space="preserve">«Κύρωση του Κώδικα Δήμων &amp; Κοινοτήτων» </w:t>
      </w:r>
      <w:r w:rsidR="005A0708" w:rsidRPr="00064393">
        <w:t xml:space="preserve"> </w:t>
      </w:r>
      <w:r w:rsidR="005A0708" w:rsidRPr="00BD02C4">
        <w:t>(ΦΕΚ 114/Α΄/8-6-2006)</w:t>
      </w:r>
      <w:r w:rsidR="005A0708">
        <w:t xml:space="preserve"> </w:t>
      </w:r>
      <w:r w:rsidR="005A0708" w:rsidRPr="00064393">
        <w:t xml:space="preserve"> εισηγείται </w:t>
      </w:r>
      <w:r w:rsidR="005A0708">
        <w:t>στο Δημοτικό Συμβούλιο πλέον η Επιτροπή Π</w:t>
      </w:r>
      <w:r w:rsidR="005A0708" w:rsidRPr="00064393">
        <w:t xml:space="preserve">οιότητας </w:t>
      </w:r>
      <w:r w:rsidR="005A0708">
        <w:t>Ζ</w:t>
      </w:r>
      <w:r w:rsidR="005A0708" w:rsidRPr="00064393">
        <w:t>ωής.</w:t>
      </w:r>
    </w:p>
    <w:p w:rsidR="009A3501" w:rsidRDefault="009A3501" w:rsidP="00352F2F">
      <w:pPr>
        <w:pStyle w:val="20"/>
      </w:pPr>
      <w:r w:rsidRPr="00352F2F">
        <w:t xml:space="preserve">Ο  προϊστάμενος του </w:t>
      </w:r>
      <w:r w:rsidRPr="00352F2F">
        <w:rPr>
          <w:iCs/>
        </w:rPr>
        <w:t xml:space="preserve">τμήματος άρδευσης κος </w:t>
      </w:r>
      <w:proofErr w:type="spellStart"/>
      <w:r w:rsidRPr="00352F2F">
        <w:rPr>
          <w:iCs/>
        </w:rPr>
        <w:t>Σαββιδάκης</w:t>
      </w:r>
      <w:proofErr w:type="spellEnd"/>
      <w:r w:rsidRPr="00352F2F">
        <w:rPr>
          <w:iCs/>
        </w:rPr>
        <w:t xml:space="preserve"> Νικόλαος μας διαβίβασε το σχέδιο κανονισμού άρδευσης</w:t>
      </w:r>
      <w:r w:rsidRPr="00352F2F">
        <w:t xml:space="preserve"> </w:t>
      </w:r>
      <w:r w:rsidRPr="00352F2F">
        <w:rPr>
          <w:bCs/>
        </w:rPr>
        <w:t>προκειμένου να προχωρήσει η διαδικασία διαβούλευσης</w:t>
      </w:r>
      <w:r w:rsidRPr="00352F2F">
        <w:t xml:space="preserve"> τον οποίο  θέτω υπόψη σας και έχει ως εξής:</w:t>
      </w:r>
    </w:p>
    <w:p w:rsidR="00352F2F" w:rsidRPr="00352F2F" w:rsidRDefault="00352F2F" w:rsidP="00352F2F">
      <w:pPr>
        <w:pStyle w:val="20"/>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b/>
          <w:sz w:val="22"/>
          <w:szCs w:val="22"/>
        </w:rPr>
      </w:pPr>
      <w:r w:rsidRPr="00467389">
        <w:rPr>
          <w:rFonts w:ascii="Arial Narrow" w:eastAsia="Arial Unicode MS" w:hAnsi="Arial Narrow" w:cs="Arial Unicode MS"/>
          <w:b/>
          <w:sz w:val="22"/>
          <w:szCs w:val="22"/>
        </w:rPr>
        <w:t>ΑΡΘΡΟ  1</w:t>
      </w: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sz w:val="22"/>
          <w:szCs w:val="22"/>
          <w:u w:val="single"/>
        </w:rPr>
        <w:t>ΟΡΙΣΜΟΣ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Νερό Άρδευσης θα λέγεται το νερό που χρησιμοποιείται για άρδευση των αγροτεμαχίων, Δίκτυο άρδευσης το δίκτυο διανομής του νερού. Δικαίωμα Άρδευσης έχουν τα αγροτεμάχια τα οποία καλλιεργούνται από αγρότες ή μη.</w:t>
      </w:r>
    </w:p>
    <w:p w:rsidR="00352F2F" w:rsidRDefault="00352F2F" w:rsidP="009A3501">
      <w:pPr>
        <w:pStyle w:val="Web"/>
        <w:keepLines/>
        <w:spacing w:before="0" w:beforeAutospacing="0" w:after="0" w:afterAutospacing="0" w:line="360" w:lineRule="auto"/>
        <w:rPr>
          <w:rFonts w:ascii="Arial Narrow" w:eastAsia="Arial Unicode MS" w:hAnsi="Arial Narrow" w:cs="Arial Unicode MS"/>
          <w:sz w:val="22"/>
          <w:szCs w:val="22"/>
          <w:u w:val="single"/>
        </w:rPr>
      </w:pPr>
    </w:p>
    <w:p w:rsidR="00352F2F" w:rsidRDefault="00352F2F" w:rsidP="009A3501">
      <w:pPr>
        <w:pStyle w:val="Web"/>
        <w:keepLines/>
        <w:spacing w:before="0" w:beforeAutospacing="0" w:after="0" w:afterAutospacing="0" w:line="360" w:lineRule="auto"/>
        <w:rPr>
          <w:rFonts w:ascii="Arial Narrow" w:eastAsia="Arial Unicode MS" w:hAnsi="Arial Narrow" w:cs="Arial Unicode MS"/>
          <w:sz w:val="22"/>
          <w:szCs w:val="22"/>
          <w:u w:val="single"/>
        </w:rPr>
      </w:pPr>
    </w:p>
    <w:p w:rsidR="00352F2F" w:rsidRDefault="00352F2F" w:rsidP="009A3501">
      <w:pPr>
        <w:pStyle w:val="Web"/>
        <w:keepLines/>
        <w:spacing w:before="0" w:beforeAutospacing="0" w:after="0" w:afterAutospacing="0" w:line="360" w:lineRule="auto"/>
        <w:rPr>
          <w:rFonts w:ascii="Arial Narrow" w:eastAsia="Arial Unicode MS" w:hAnsi="Arial Narrow" w:cs="Arial Unicode MS"/>
          <w:sz w:val="22"/>
          <w:szCs w:val="22"/>
          <w:u w:val="single"/>
        </w:rPr>
      </w:pPr>
    </w:p>
    <w:p w:rsidR="00352F2F" w:rsidRDefault="00352F2F" w:rsidP="009A3501">
      <w:pPr>
        <w:pStyle w:val="Web"/>
        <w:keepLines/>
        <w:spacing w:before="0" w:beforeAutospacing="0" w:after="0" w:afterAutospacing="0" w:line="360" w:lineRule="auto"/>
        <w:rPr>
          <w:rFonts w:ascii="Arial Narrow" w:eastAsia="Arial Unicode MS" w:hAnsi="Arial Narrow" w:cs="Arial Unicode MS"/>
          <w:sz w:val="22"/>
          <w:szCs w:val="22"/>
          <w:u w:val="single"/>
        </w:rPr>
      </w:pP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u w:val="single"/>
        </w:rPr>
      </w:pPr>
      <w:r w:rsidRPr="00467389">
        <w:rPr>
          <w:rFonts w:ascii="Arial Narrow" w:eastAsia="Arial Unicode MS" w:hAnsi="Arial Narrow" w:cs="Arial Unicode MS"/>
          <w:sz w:val="22"/>
          <w:szCs w:val="22"/>
          <w:u w:val="single"/>
        </w:rPr>
        <w:t>ΣΚΟΠΟΣ – ΑΝΤΙΚΕΙΜΕΝΟ</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lastRenderedPageBreak/>
        <w:t>1</w:t>
      </w:r>
      <w:r w:rsidRPr="00467389">
        <w:rPr>
          <w:rFonts w:ascii="Arial Narrow" w:eastAsia="Arial Unicode MS" w:hAnsi="Arial Narrow" w:cs="Arial Unicode MS"/>
          <w:sz w:val="22"/>
          <w:szCs w:val="22"/>
        </w:rPr>
        <w:t>. Ο παρών Κανονισμός περιέχει τους όρους και τις προϋποθέσεις για την υδροδότηση των καταναλωτών από το δίκτυο άρδευσης του Δήμου Σητείας. Καθορίζει τα σχετικά με την άρδευση δικαιώματα και υποχρεώσεις του Δήμου και των καταναλωτών. Αποσκοπεί στην εξασφάλιση της ομαλής λειτουργίας των αρδευτικών δικτύων που ανήκουν στον Δήμο Σητείας</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2</w:t>
      </w:r>
      <w:r w:rsidRPr="00467389">
        <w:rPr>
          <w:rFonts w:ascii="Arial Narrow" w:eastAsia="Arial Unicode MS" w:hAnsi="Arial Narrow" w:cs="Arial Unicode MS"/>
          <w:sz w:val="22"/>
          <w:szCs w:val="22"/>
        </w:rPr>
        <w:t>. Ο παρών Κανονισμός αφορά στην άρδευση των αγροκτημάτων που βρίσκονται στα όρια του Δήμου Σητείας και εξυπηρετούνται από τα νερά που διαχειρίζεται ο Δήμος και δεν υπάγονται στην διοίκηση και αρμοδιότητα των Τοπικών Οργανισμών Εγγείων Βελτιώσεων (ΤΟΕΒ)  των Συνεταιρισμών  και σε ομάδες παραγωγών (ιδιωτικό) . Αφορά, επίσης, και αγροτικές κατοικίες, κτηνοτροφικές, βιοτεχνικές, βιομηχανικές και λοιπές γεωργικές εκμεταλλεύσεις που δεν δύναται να εξυπηρετηθούν από το δίκτυο ύδρευσης του Δήμου, αλλά εξυπηρετούνται από το υφιστάμενο αρδευτικό δίκτυο του Δήμου.</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b/>
          <w:sz w:val="22"/>
          <w:szCs w:val="22"/>
        </w:rPr>
        <w:t>ΑΡΘΡΟ 2</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ΝΟΜΙΚΟ ΠΛΑΙΣΙΟ</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1. Ο παρών Κανονισμός εκδίδεται βάσει των διατάξεων του άρθρου 79 του Ν. 3463/2006 (ΦΕΚ Α’ 114) και αποτελεί κανονιστική διοικητική πράξη με ισχύ ουσιαστικού Νόμου εντός των ορίων του Δήμου Σητείας.</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Για την κατάρτιση του παρόντος Κανονισμού λήφθηκαν κυρίως υπόψη οι διατάξεις: </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άρθρου 75 του Ν. 3463/2006 (ΦΕΚ Α’ 114) «Κύρωση του Κώδικα Δήμων και Κοινοτήτων» όπως συμπληρώθηκαν με τα άρθρα 94 και 95 του Ν.3852/2010 (ΦΕΚ Α’ 87) «Νέα Αρχιτεκτονική της Αυτοδιοίκησης και της Αποκεντρωμένης Διοίκησης - Πρόγραμμα Καλλικράτης», καθώς και του άρθρου 167 του Ν. 3463/2006</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Ν. 481/1943 (ΦΕΚ Α’ 266) και του Ν.Δ. 608/1948 (ΦΕΚ Α’ 97) «Περί διοικήσεως και διαχειρίσεως των δι' αρδεύσεις χρησιμοποιουμένων υδάτων»</w:t>
      </w:r>
    </w:p>
    <w:p w:rsidR="009A3501" w:rsidRPr="00467389" w:rsidRDefault="009A3501" w:rsidP="009A3501">
      <w:pPr>
        <w:keepLines/>
        <w:widowControl w:val="0"/>
        <w:numPr>
          <w:ilvl w:val="0"/>
          <w:numId w:val="11"/>
        </w:numPr>
        <w:tabs>
          <w:tab w:val="clear" w:pos="720"/>
          <w:tab w:val="num" w:pos="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Ν.Δ. 3881/1958 (ΦΕΚ Α’ 181) «Περί Έργων Εγγείων Βελτιώσεων»</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Β.Δ. 13-9/7-11-1959 (ΦΕΚ Α’ 243) «Περί Οργανισμών Εγγείων Βελτιώσεων»</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Β.Δ. 17-5/15-6-1959 (ΦΕΚ Α’ 114) «Περί οικονομικής διοικήσεως και λογιστικού των Δήμων και Κοινοτήτων»</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Ν.Δ. 318/1969 (ΦΕΚ Α’ 212) «Περί βεβαιώσεως και εισπράξεως των εσόδων των Δήμων και Κοινοτήτων»</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Π.Δ. 499/1975 (ΦΕΚ Α’ 163) «Περί της αστυνομίας επί των αρδευτικών υδάτων και έργων, των διοικούμενων υπό των Οργανισμών Εγγείων Βελτιώσεων (Ο.Ε.Β.)»</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του Ν.Δ. 344/1968 (ΦΕΚ Α’ 71) «Περί διατάξεων τινών </w:t>
      </w:r>
      <w:proofErr w:type="spellStart"/>
      <w:r w:rsidRPr="00467389">
        <w:rPr>
          <w:rFonts w:ascii="Arial Narrow" w:eastAsia="Arial Unicode MS" w:hAnsi="Arial Narrow" w:cs="Arial Unicode MS"/>
          <w:sz w:val="22"/>
          <w:szCs w:val="22"/>
        </w:rPr>
        <w:t>αφ</w:t>
      </w:r>
      <w:proofErr w:type="spellEnd"/>
      <w:r w:rsidRPr="00467389">
        <w:rPr>
          <w:rFonts w:ascii="Arial Narrow" w:eastAsia="Arial Unicode MS" w:hAnsi="Arial Narrow" w:cs="Arial Unicode MS"/>
          <w:sz w:val="22"/>
          <w:szCs w:val="22"/>
        </w:rPr>
        <w:t xml:space="preserve"> </w:t>
      </w:r>
      <w:proofErr w:type="spellStart"/>
      <w:r w:rsidRPr="00467389">
        <w:rPr>
          <w:rFonts w:ascii="Arial Narrow" w:eastAsia="Arial Unicode MS" w:hAnsi="Arial Narrow" w:cs="Arial Unicode MS"/>
          <w:sz w:val="22"/>
          <w:szCs w:val="22"/>
        </w:rPr>
        <w:t>ορωσών</w:t>
      </w:r>
      <w:proofErr w:type="spellEnd"/>
      <w:r w:rsidRPr="00467389">
        <w:rPr>
          <w:rFonts w:ascii="Arial Narrow" w:eastAsia="Arial Unicode MS" w:hAnsi="Arial Narrow" w:cs="Arial Unicode MS"/>
          <w:sz w:val="22"/>
          <w:szCs w:val="22"/>
        </w:rPr>
        <w:t xml:space="preserve"> εις τους Οργανισμούς Τοπικής Αυτοδιοικήσεως»</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Π.Δ. 923/1977 (ΦΕΚ Α’ 315) «Περί τροποποιήσεως και συμπληρώσεως του από 17.5/15.6.1952 Β.Δ./τος "περί οικονομικής διοικήσεως και λογιστικού των δήμων και κοινοτήτων"»</w:t>
      </w:r>
    </w:p>
    <w:p w:rsidR="009A3501" w:rsidRPr="00467389" w:rsidRDefault="009A3501" w:rsidP="009A3501">
      <w:pPr>
        <w:keepLines/>
        <w:widowControl w:val="0"/>
        <w:numPr>
          <w:ilvl w:val="0"/>
          <w:numId w:val="11"/>
        </w:numPr>
        <w:tabs>
          <w:tab w:val="clear" w:pos="720"/>
          <w:tab w:val="num" w:pos="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N. 3585/2007 (ΦΕΚ Α’ 148) «Προστασία του περιβάλλοντος, αγροτική ασφάλεια και άλλες διατάξεις»</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Ν. 3938/2011 (ΦΕΚ Α’ 61) «Σύσταση Γραφείου Αντιμετώπισης Περιστατικών Αυθαιρεσίας στο Υπουργείο Προστασίας του Πολίτη και άλλες διατάξεις»</w:t>
      </w:r>
    </w:p>
    <w:p w:rsidR="009A3501" w:rsidRPr="00467389" w:rsidRDefault="009A3501" w:rsidP="009A3501">
      <w:pPr>
        <w:keepLines/>
        <w:widowControl w:val="0"/>
        <w:numPr>
          <w:ilvl w:val="0"/>
          <w:numId w:val="11"/>
        </w:numPr>
        <w:tabs>
          <w:tab w:val="clear" w:pos="720"/>
          <w:tab w:val="num" w:pos="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του N. 1080/1980 (ΦΕΚ Α’ 246) «Περί τροποποιήσεως και συμπληρώσεως διατάξεων τινών της περί των προσόδων των Οργανισμών Τοπικής Αυτοδιοικήσεως Νομοθεσίας και άλλων τινών συναφών διατάξεων»</w:t>
      </w:r>
    </w:p>
    <w:p w:rsidR="009A3501" w:rsidRPr="00467389" w:rsidRDefault="009A3501" w:rsidP="009A3501">
      <w:pPr>
        <w:keepLines/>
        <w:widowControl w:val="0"/>
        <w:numPr>
          <w:ilvl w:val="0"/>
          <w:numId w:val="11"/>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lastRenderedPageBreak/>
        <w:t>Τις διατάξεις του Β.Δ/τος (ΦΕΚ 60 Α)  /15-4-57 &lt; Περί της αστυνομίας επί των Αρδευτικών Υδάτων &gt; όπως προβλέπεται στο άρθρο 211 του Ν 3584/07  και  τις διατάξεις της παρ. 22 του άρθρου 12 του Ν. 4071/2012 και του Β.Δ/τος  339/1960 (ΦΕΚ 73/1960 τεύχος Α΄).</w:t>
      </w:r>
    </w:p>
    <w:p w:rsidR="009A3501" w:rsidRPr="00467389" w:rsidRDefault="009A3501" w:rsidP="009A3501">
      <w:pPr>
        <w:keepLines/>
        <w:widowControl w:val="0"/>
        <w:numPr>
          <w:ilvl w:val="0"/>
          <w:numId w:val="11"/>
        </w:numPr>
        <w:tabs>
          <w:tab w:val="clear" w:pos="72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της αριθ. Φ16/6631/1989 Κοινής Υπουργικής Απόφασης (ΦΕΚ Β’ 428) «Προσδιορισμός κατώτατων και ανώτατων ορίων των αναγκαίων ποσοτήτων για την ορθολογική χρήση νερού στην άρδευση», και</w:t>
      </w:r>
    </w:p>
    <w:p w:rsidR="009A3501" w:rsidRPr="00467389" w:rsidRDefault="009A3501" w:rsidP="009A3501">
      <w:pPr>
        <w:keepLines/>
        <w:widowControl w:val="0"/>
        <w:numPr>
          <w:ilvl w:val="0"/>
          <w:numId w:val="11"/>
        </w:numPr>
        <w:tabs>
          <w:tab w:val="clear" w:pos="720"/>
          <w:tab w:val="num" w:pos="0"/>
        </w:tabs>
        <w:adjustRightInd w:val="0"/>
        <w:spacing w:line="360" w:lineRule="auto"/>
        <w:ind w:left="0" w:firstLine="426"/>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της Ευρωπαϊκής Οδηγίας – Πλαίσιο για τη διαχείριση των Υδάτων (2000/60/ΕΚ).</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b/>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ΑΡΘΡΟ 3</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ΔΗΜΟΤΙΚΟ ΔΙΚΤΥΟ ΑΡΔΕΥΣΗΣ</w:t>
      </w:r>
    </w:p>
    <w:p w:rsidR="009A3501" w:rsidRPr="00467389" w:rsidRDefault="009A3501" w:rsidP="009A3501">
      <w:pPr>
        <w:keepLines/>
        <w:widowControl w:val="0"/>
        <w:numPr>
          <w:ilvl w:val="0"/>
          <w:numId w:val="12"/>
        </w:numPr>
        <w:tabs>
          <w:tab w:val="clear" w:pos="720"/>
          <w:tab w:val="num"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Ως «Δημοτικό Δίκτυο Άρδευσης» ορίζεται το αρδευτικό δίκτυο που περιλαμβάνει όλα τα επί μέρους αυτόνομα, υπόγεια ή επί του εδάφους, συστήματα και εγκαταστάσεις άρδευσης που λειτουργούν με οποιονδήποτε τρόπο στις Δημοτικές Ενότητες  Δήμου Σητείας, και τις περιεχόμενες σε αυτές Δημοτικές ή Τοπικές Κοινότητες  των οποίων την ευθύνη κατασκευής, συντήρησης, διαχείρισης και λειτουργίας έχει ο Δήμος Σητείας.</w:t>
      </w:r>
    </w:p>
    <w:p w:rsidR="009A3501" w:rsidRPr="00467389" w:rsidRDefault="009A3501" w:rsidP="009A3501">
      <w:pPr>
        <w:keepLines/>
        <w:widowControl w:val="0"/>
        <w:numPr>
          <w:ilvl w:val="0"/>
          <w:numId w:val="12"/>
        </w:numPr>
        <w:tabs>
          <w:tab w:val="clear" w:pos="720"/>
          <w:tab w:val="num"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Η επισκευή και συντήρηση του δικτύου, των αντλιοστασίων, των αρδευτικών γεωτρήσεων και των συνοδών εγκαταστάσεων άρδευσης γίνεται με ευθύνη του Δήμου Σητείας , ανάλογα με τις εμφανιζόμενες ανάγκες, την επάρκεια του αρδευτικού νερού και τις οικονομικές δυνατότητες του Δήμου. </w:t>
      </w:r>
    </w:p>
    <w:p w:rsidR="009A3501" w:rsidRPr="00467389" w:rsidRDefault="009A3501" w:rsidP="009A3501">
      <w:pPr>
        <w:keepLines/>
        <w:spacing w:line="360" w:lineRule="auto"/>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b/>
          <w:sz w:val="22"/>
          <w:szCs w:val="22"/>
        </w:rPr>
        <w:t>ΑΡΘΡΟ 4</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ΑΡΔΕΥΤΙΚΗ ΠΕΡΙΟΔΟΣ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1</w:t>
      </w:r>
      <w:r w:rsidRPr="00467389">
        <w:rPr>
          <w:rFonts w:ascii="Arial Narrow" w:eastAsia="Arial Unicode MS" w:hAnsi="Arial Narrow" w:cs="Arial Unicode MS"/>
          <w:sz w:val="22"/>
          <w:szCs w:val="22"/>
        </w:rPr>
        <w:t>. Η αρδευτική περίοδος λειτουργίας του δημοτικού δικτύου άρδευσης ξεκινά την 1</w:t>
      </w:r>
      <w:r w:rsidRPr="00467389">
        <w:rPr>
          <w:rFonts w:ascii="Arial Narrow" w:eastAsia="Arial Unicode MS" w:hAnsi="Arial Narrow" w:cs="Arial Unicode MS"/>
          <w:sz w:val="22"/>
          <w:szCs w:val="22"/>
          <w:vertAlign w:val="superscript"/>
        </w:rPr>
        <w:t>η</w:t>
      </w:r>
      <w:r w:rsidRPr="00467389">
        <w:rPr>
          <w:rFonts w:ascii="Arial Narrow" w:eastAsia="Arial Unicode MS" w:hAnsi="Arial Narrow" w:cs="Arial Unicode MS"/>
          <w:sz w:val="22"/>
          <w:szCs w:val="22"/>
        </w:rPr>
        <w:t xml:space="preserve">  Μαΐου και λήγει την 31</w:t>
      </w:r>
      <w:r w:rsidRPr="00467389">
        <w:rPr>
          <w:rFonts w:ascii="Arial Narrow" w:eastAsia="Arial Unicode MS" w:hAnsi="Arial Narrow" w:cs="Arial Unicode MS"/>
          <w:sz w:val="22"/>
          <w:szCs w:val="22"/>
          <w:vertAlign w:val="superscript"/>
        </w:rPr>
        <w:t>η</w:t>
      </w:r>
      <w:r w:rsidRPr="00467389">
        <w:rPr>
          <w:rFonts w:ascii="Arial Narrow" w:eastAsia="Arial Unicode MS" w:hAnsi="Arial Narrow" w:cs="Arial Unicode MS"/>
          <w:sz w:val="22"/>
          <w:szCs w:val="22"/>
        </w:rPr>
        <w:t xml:space="preserve"> Οκτωβρίου κάθε έτους.</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Οι ως άνω ημερομηνίες είναι ενδεικτικές και μπορεί να τροποποιούνται ανάλογα με τις επικρατούσες κλιματολογικές συνθήκες, τα διαθέσιμα αποθέματα υδάτων, την επάρκεια αυτών για άρδευση, τις εκάστοτε καλλιεργητικές ανάγκες, το είδος και τις εκτάσεις των καλλιεργειών, λαμβάνοντας υπόψη και τους περιορισμούς ή τις απαγορεύσεις που τυχόν τίθενται από σχετικές διατάξεις νόμων ή αποφάσεις αρμοδίων υπερκείμενων οργάνων και υπηρεσιών. Κάθε φορά καθορίζεται στην αρχή του χρόνου με απόφαση του Δημοτικού Συμβουλίου Σητείας.</w:t>
      </w:r>
    </w:p>
    <w:p w:rsidR="009A3501" w:rsidRPr="00467389" w:rsidRDefault="009A3501" w:rsidP="009A3501">
      <w:pPr>
        <w:keepLines/>
        <w:spacing w:line="360" w:lineRule="auto"/>
        <w:ind w:left="180"/>
        <w:rPr>
          <w:rFonts w:ascii="Arial Narrow" w:eastAsia="Arial Unicode MS" w:hAnsi="Arial Narrow" w:cs="Arial Unicode MS"/>
          <w:sz w:val="22"/>
          <w:szCs w:val="22"/>
        </w:rPr>
      </w:pPr>
    </w:p>
    <w:p w:rsidR="009A3501" w:rsidRPr="00467389" w:rsidRDefault="009A3501" w:rsidP="009A3501">
      <w:pPr>
        <w:keepLines/>
        <w:spacing w:line="360" w:lineRule="auto"/>
        <w:ind w:left="180"/>
        <w:rPr>
          <w:rFonts w:ascii="Arial Narrow" w:eastAsia="Arial Unicode MS" w:hAnsi="Arial Narrow" w:cs="Arial Unicode MS"/>
          <w:sz w:val="22"/>
          <w:szCs w:val="22"/>
        </w:rPr>
      </w:pPr>
    </w:p>
    <w:p w:rsidR="009A3501" w:rsidRPr="00467389" w:rsidRDefault="009A3501" w:rsidP="009A3501">
      <w:pPr>
        <w:keepLines/>
        <w:spacing w:line="360" w:lineRule="auto"/>
        <w:rPr>
          <w:rFonts w:ascii="Arial Narrow" w:eastAsia="Arial Unicode MS" w:hAnsi="Arial Narrow" w:cs="Arial Unicode MS"/>
          <w:sz w:val="22"/>
          <w:szCs w:val="22"/>
        </w:rPr>
      </w:pP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2</w:t>
      </w:r>
      <w:r w:rsidRPr="00467389">
        <w:rPr>
          <w:rFonts w:ascii="Arial Narrow" w:eastAsia="Arial Unicode MS" w:hAnsi="Arial Narrow" w:cs="Arial Unicode MS"/>
          <w:sz w:val="22"/>
          <w:szCs w:val="22"/>
        </w:rPr>
        <w:t>. Με απόφαση του Δημάρχου που εκδίδεται κατόπιν εισήγησης των Τοπικών Επιτροπών Άρδευσης  του άρθρου 6 μπορεί να τροποποιείται η ημερομηνία έναρξης ή λήξης της αρδευτικής περιόδου. Η απόφαση αναρτάται στον πίνακα ανακοινώσεων του Δήμου και στα καταστήματα των οικείων Δημοτικών ή Τοπικών Κοινοτήτων, με έκδοση σχετικού αποδεικτικού ανάρτησης. Επιπλέον η απόφαση δημοσιεύεται στην ιστοσελίδα του Δήμου και δημοσιοποιείται με κάθε άλλο πρόσφορο μέσο.</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3</w:t>
      </w:r>
      <w:r w:rsidRPr="00467389">
        <w:rPr>
          <w:rFonts w:ascii="Arial Narrow" w:eastAsia="Arial Unicode MS" w:hAnsi="Arial Narrow" w:cs="Arial Unicode MS"/>
          <w:sz w:val="22"/>
          <w:szCs w:val="22"/>
        </w:rPr>
        <w:t>. Η λειτουργία του δικτύου για όλη την αρδευτική περίοδο θα είναι συνάρτηση των όρων χρήσης των γεωτρήσεων και των τοπικών ιδιαιτεροτήτων (όγκος δεξαμενών), με εξαίρεση τις περιπτώσεις βλαβών στο δίκτυο ή στα αντλιοστάσια, απρόβλεπτων δυσμενών συνθηκών (π.χ. ανομβρίας) ή κριθεί αναγκαίο λόγω άλλης ανωτέρας βίας ύστερα από απόφαση των οικείων Τοπικών Επιτροπών Άρδευσης.</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lastRenderedPageBreak/>
        <w:t>4.</w:t>
      </w:r>
      <w:r w:rsidRPr="00467389">
        <w:rPr>
          <w:rFonts w:ascii="Arial Narrow" w:eastAsia="Arial Unicode MS" w:hAnsi="Arial Narrow" w:cs="Arial Unicode MS"/>
          <w:sz w:val="22"/>
          <w:szCs w:val="22"/>
        </w:rPr>
        <w:t xml:space="preserve"> Στις περιπτώσεις που παρατηρηθεί αδυναμία του δικτύου να ανταποκριθεί στη ζήτηση του νερού (βλάβες σε υδροληψία – αντλιοστάσια – ταυτόχρονη ζήτηση νερού από πολλούς παραγωγούς) τη διανομή του νερού θα κάνουν τα υδρονομικά όργανα σε συνεργασία με τις Τοπικές  Επιτροπές  Άρδευσης.</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Τυχόν σοβαρότερα προβλήματα αντιμετωπίζονται με απόφαση του Δημοτικού Συμβουλίου.</w:t>
      </w:r>
    </w:p>
    <w:p w:rsidR="009A3501" w:rsidRPr="00467389" w:rsidRDefault="009A3501" w:rsidP="009A3501">
      <w:pPr>
        <w:keepLines/>
        <w:spacing w:line="360" w:lineRule="auto"/>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b/>
          <w:sz w:val="22"/>
          <w:szCs w:val="22"/>
        </w:rPr>
        <w:t>ΑΡΘΡΟ 5</w:t>
      </w:r>
      <w:r w:rsidRPr="00467389">
        <w:rPr>
          <w:rFonts w:ascii="Arial Narrow" w:eastAsia="Arial Unicode MS" w:hAnsi="Arial Narrow" w:cs="Arial Unicode MS"/>
          <w:sz w:val="22"/>
          <w:szCs w:val="22"/>
        </w:rPr>
        <w:br/>
      </w:r>
      <w:r w:rsidRPr="00467389">
        <w:rPr>
          <w:rFonts w:ascii="Arial Narrow" w:eastAsia="Arial Unicode MS" w:hAnsi="Arial Narrow" w:cs="Arial Unicode MS"/>
          <w:sz w:val="22"/>
          <w:szCs w:val="22"/>
          <w:u w:val="single"/>
        </w:rPr>
        <w:t>ΔΙΚΑΙΩΜΑ ΧΡΗΣΗΣ ΔΗΜΟΤΙΚΟΥ ΔΙΚΤΥΟΥ ΑΡΔΕΥΣΗΣ</w:t>
      </w:r>
    </w:p>
    <w:p w:rsidR="009A3501" w:rsidRPr="00467389" w:rsidRDefault="009A3501" w:rsidP="009A3501">
      <w:pPr>
        <w:keepLines/>
        <w:widowControl w:val="0"/>
        <w:numPr>
          <w:ilvl w:val="0"/>
          <w:numId w:val="15"/>
        </w:numPr>
        <w:tabs>
          <w:tab w:val="clear" w:pos="720"/>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Δικαίωμα χρήσης του δημοτικού δικτύου άρδευσης έχουν όσοι κατέχουν και καλλιεργούν με οποιοδήποτε καθεστώς, ιδιόκτητα ή μισθωμένα, χωράφια εντός του Δήμου που καλύπτεται από το δίκτυο και με αίτηση – υπεύθυνη δήλωσή τους ζητούν να κάνουν χρήση αυτού υπό την προϋπόθεση ότι δεν έχουν ληξιπρόθεσμες αρδευτικές οφειλές στον Δήμο Σητείας  ή ότι έχουν προβεί σε ρύθμιση αυτών. Τα τέλη άρδευσης καθορίζονται με απόφαση του Δημοτικού Συμβουλίου Σητείας</w:t>
      </w:r>
    </w:p>
    <w:p w:rsidR="009A3501" w:rsidRPr="00467389" w:rsidRDefault="009A3501" w:rsidP="009A3501">
      <w:pPr>
        <w:keepLines/>
        <w:widowControl w:val="0"/>
        <w:numPr>
          <w:ilvl w:val="0"/>
          <w:numId w:val="15"/>
        </w:numPr>
        <w:tabs>
          <w:tab w:val="clear" w:pos="720"/>
          <w:tab w:val="num" w:pos="180"/>
        </w:tabs>
        <w:adjustRightInd w:val="0"/>
        <w:spacing w:line="360" w:lineRule="auto"/>
        <w:ind w:left="180" w:hanging="180"/>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Στην αίτηση – υπεύθυνη δήλωση που υποβάλλεται στην αρμόδια υπηρεσία του Δήμου, οι ενδιαφερόμενοι δηλώνουν:</w:t>
      </w:r>
      <w:r w:rsidRPr="00467389">
        <w:rPr>
          <w:rFonts w:ascii="Arial Narrow" w:eastAsia="Arial Unicode MS" w:hAnsi="Arial Narrow" w:cs="Arial Unicode MS"/>
          <w:sz w:val="22"/>
          <w:szCs w:val="22"/>
        </w:rPr>
        <w:br/>
        <w:t>α) Τα ακριβή ατομικά τους στοιχεία (ονοματεπώνυμο, διεύθυνση κατοικίας, αριθμός δελτίου αστυνομικής ταυτότητας, αριθμός φορολογικού μητρώου, τηλέφωνο, κλπ.)</w:t>
      </w:r>
      <w:r w:rsidRPr="00467389">
        <w:rPr>
          <w:rFonts w:ascii="Arial Narrow" w:eastAsia="Arial Unicode MS" w:hAnsi="Arial Narrow" w:cs="Arial Unicode MS"/>
          <w:sz w:val="22"/>
          <w:szCs w:val="22"/>
        </w:rPr>
        <w:br/>
        <w:t>β) Την έκταση του αγρού που επιθυμούν να αρδεύουν  σύμφωνα με την δήλωση ΟΣΔΕ. Δεν μπορεί να γίνετε νέα σύνδεση σε μέρος του  αγροτεμαχίου.</w:t>
      </w:r>
      <w:r w:rsidRPr="00467389">
        <w:rPr>
          <w:rFonts w:ascii="Arial Narrow" w:eastAsia="Arial Unicode MS" w:hAnsi="Arial Narrow" w:cs="Arial Unicode MS"/>
          <w:sz w:val="22"/>
          <w:szCs w:val="22"/>
        </w:rPr>
        <w:br/>
        <w:t xml:space="preserve">γ) Την τοποθεσία που βρίσκεται ο αγρός </w:t>
      </w:r>
    </w:p>
    <w:p w:rsidR="009A3501" w:rsidRPr="00467389" w:rsidRDefault="009A3501" w:rsidP="009A3501">
      <w:pPr>
        <w:autoSpaceDE w:val="0"/>
        <w:autoSpaceDN w:val="0"/>
        <w:spacing w:line="316" w:lineRule="exact"/>
        <w:ind w:right="62" w:firstLine="14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δ) Τον 13 </w:t>
      </w:r>
      <w:proofErr w:type="spellStart"/>
      <w:r w:rsidRPr="00467389">
        <w:rPr>
          <w:rFonts w:ascii="Arial Narrow" w:eastAsia="Arial Unicode MS" w:hAnsi="Arial Narrow" w:cs="Arial Unicode MS"/>
          <w:sz w:val="22"/>
          <w:szCs w:val="22"/>
        </w:rPr>
        <w:t>ψήφιο</w:t>
      </w:r>
      <w:proofErr w:type="spellEnd"/>
      <w:r w:rsidRPr="00467389">
        <w:rPr>
          <w:rFonts w:ascii="Arial Narrow" w:eastAsia="Arial Unicode MS" w:hAnsi="Arial Narrow" w:cs="Arial Unicode MS"/>
          <w:sz w:val="22"/>
          <w:szCs w:val="22"/>
        </w:rPr>
        <w:t xml:space="preserve"> κωδικό ΟΣΔΕ του αγροτεμαχίου και την δήλωση   ΟΣΔΕ   (όπου αυτή υπάρχει)</w:t>
      </w:r>
      <w:r w:rsidRPr="00467389">
        <w:rPr>
          <w:sz w:val="28"/>
          <w:szCs w:val="28"/>
        </w:rPr>
        <w:t xml:space="preserve"> </w:t>
      </w:r>
      <w:r w:rsidRPr="00467389">
        <w:rPr>
          <w:rFonts w:ascii="Arial Narrow" w:eastAsia="Arial Unicode MS" w:hAnsi="Arial Narrow" w:cs="Arial Unicode MS"/>
          <w:sz w:val="22"/>
          <w:szCs w:val="22"/>
        </w:rPr>
        <w:t>Οι καλλιεργητές που δεν υποχρεούνται να έχουν δήλωση ΟΣΔΕ  αφού αυτό βεβαιωθεί θα τα δηλώνουν με υπεύθυνη δήλωση  ή Ε 9.</w:t>
      </w:r>
    </w:p>
    <w:p w:rsidR="009A3501" w:rsidRPr="00467389" w:rsidRDefault="009A3501" w:rsidP="009A3501">
      <w:pPr>
        <w:keepLines/>
        <w:tabs>
          <w:tab w:val="left" w:pos="180"/>
        </w:tabs>
        <w:spacing w:line="360" w:lineRule="auto"/>
        <w:ind w:left="360" w:hanging="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ε) Τον αριθμό του αγροτεμαχίου</w:t>
      </w:r>
    </w:p>
    <w:p w:rsidR="009A3501" w:rsidRPr="00467389" w:rsidRDefault="009A3501" w:rsidP="009A3501">
      <w:pPr>
        <w:keepLines/>
        <w:tabs>
          <w:tab w:val="left" w:pos="180"/>
        </w:tabs>
        <w:spacing w:line="360" w:lineRule="auto"/>
        <w:ind w:left="360" w:hanging="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ζ) Το είδος της καλλιέργειας. Κάθε νέα σύνδεση θα γίνετε για την  βασική καλλιέργεια του αγροτεμαχίου.</w:t>
      </w:r>
    </w:p>
    <w:p w:rsidR="009A3501" w:rsidRPr="00467389" w:rsidRDefault="009A3501" w:rsidP="009A3501">
      <w:pPr>
        <w:keepLines/>
        <w:tabs>
          <w:tab w:val="left" w:pos="180"/>
        </w:tabs>
        <w:spacing w:line="360" w:lineRule="auto"/>
        <w:ind w:left="360" w:hanging="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η) Το ιδιοκτησιακό καθεστώς (ιδιόκτητο ή ενοικιαζόμενο).</w:t>
      </w:r>
    </w:p>
    <w:p w:rsidR="009A3501" w:rsidRPr="00467389" w:rsidRDefault="009A3501" w:rsidP="009A3501">
      <w:pPr>
        <w:keepLines/>
        <w:tabs>
          <w:tab w:val="left" w:pos="360"/>
        </w:tabs>
        <w:spacing w:line="360" w:lineRule="auto"/>
        <w:ind w:left="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Επίσης, οι ενδιαφερόμενοι υποχρεούνται να προσκομίσουν στην αρμόδια υπηρεσία του Δήμου τα αποδεικτικά στοιχεία που θα τους ζητηθούν, κατά περίπτωση.</w:t>
      </w:r>
    </w:p>
    <w:p w:rsidR="009A3501" w:rsidRPr="00467389" w:rsidRDefault="009A3501" w:rsidP="009A3501">
      <w:pPr>
        <w:keepLines/>
        <w:widowControl w:val="0"/>
        <w:numPr>
          <w:ilvl w:val="0"/>
          <w:numId w:val="21"/>
        </w:numPr>
        <w:tabs>
          <w:tab w:val="left" w:pos="360"/>
        </w:tabs>
        <w:adjustRightInd w:val="0"/>
        <w:spacing w:line="360" w:lineRule="auto"/>
        <w:ind w:left="284" w:hanging="284"/>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Το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και όλα τα εξαρτήματα για την σύνδεση, βάνα, μαστοί, συστολές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 που χρειάζονται για την σύνδεση, αγοράζονται από τον ενδιαφερόμενο με υπόδειξη της υπηρεσίας του Δήμου και τοποθετούνται από τον ενδιαφερόμενο εφόσον εξοφληθεί το δικαίωμα σύνδεσης σύμφωνα με τις σχετικές αποφάσεις του Δ.Σ. και υπογράψει ο καταναλωτής την σχετική αίτηση.</w:t>
      </w:r>
      <w:r w:rsidRPr="00467389">
        <w:rPr>
          <w:sz w:val="28"/>
          <w:szCs w:val="28"/>
        </w:rPr>
        <w:t xml:space="preserve"> </w:t>
      </w:r>
      <w:r w:rsidRPr="00467389">
        <w:rPr>
          <w:rFonts w:ascii="Arial Narrow" w:eastAsia="Arial Unicode MS" w:hAnsi="Arial Narrow" w:cs="Arial Unicode MS"/>
          <w:sz w:val="22"/>
          <w:szCs w:val="22"/>
        </w:rPr>
        <w:t xml:space="preserve">Το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που θα τοποθετείται σε κάθε παροχή θα είναι ανάλογο της ποσότητας του νερού, το μέγεθος της παροχής καθώς και της έκτασης του αρδευόμενου κτήματος σύμφωνα με τις υποδείξεις της υπηρεσίας.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b/>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br w:type="page"/>
      </w:r>
      <w:r w:rsidRPr="00467389">
        <w:rPr>
          <w:rFonts w:ascii="Arial Narrow" w:eastAsia="Arial Unicode MS" w:hAnsi="Arial Narrow" w:cs="Arial Unicode MS"/>
          <w:b/>
          <w:sz w:val="22"/>
          <w:szCs w:val="22"/>
        </w:rPr>
        <w:lastRenderedPageBreak/>
        <w:t>ΑΡΘΡΟ 6</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ΤΟΠΙΚΕΣ ΕΠΙΤΡΟΠΕΣ ΑΡΔΕΥΣΗΣ</w:t>
      </w:r>
    </w:p>
    <w:p w:rsidR="009A3501" w:rsidRPr="00467389" w:rsidRDefault="009A3501" w:rsidP="009A3501">
      <w:pPr>
        <w:keepLines/>
        <w:widowControl w:val="0"/>
        <w:numPr>
          <w:ilvl w:val="0"/>
          <w:numId w:val="14"/>
        </w:numPr>
        <w:tabs>
          <w:tab w:val="clear" w:pos="360"/>
          <w:tab w:val="num" w:pos="0"/>
        </w:tabs>
        <w:adjustRightInd w:val="0"/>
        <w:spacing w:line="360" w:lineRule="auto"/>
        <w:ind w:left="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Σε κάθε Δημοτική ή Τοπική Κοινότητα του Δήμου Σητείας όπου λειτουργεί δημοτικό δίκτυο άρδευσης, συστήνεται με το παρόν άρθρο Τοπική Επιτροπή Άρδευσης, με σκοπό την εύρυθμη λειτουργία, την αποδοτική διαχείριση και την εποπτεία του δημοτικού δικτύου άρδευσης που βρίσκεται στην περιοχή της οικείας Δημοτικής ή Τοπικής Κοινότητας.</w:t>
      </w:r>
    </w:p>
    <w:p w:rsidR="009A3501" w:rsidRPr="00467389" w:rsidRDefault="009A3501" w:rsidP="009A3501">
      <w:pPr>
        <w:widowControl w:val="0"/>
        <w:numPr>
          <w:ilvl w:val="0"/>
          <w:numId w:val="14"/>
        </w:numPr>
        <w:tabs>
          <w:tab w:val="clear" w:pos="360"/>
        </w:tabs>
        <w:adjustRightInd w:val="0"/>
        <w:spacing w:line="360" w:lineRule="auto"/>
        <w:ind w:left="180"/>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Οι Τοπικές Επιτροπές Άρδευσης είναι τριμελείς, αποτελούμενες από :</w:t>
      </w:r>
      <w:r w:rsidRPr="00467389">
        <w:rPr>
          <w:rFonts w:ascii="Arial Narrow" w:eastAsia="Arial Unicode MS" w:hAnsi="Arial Narrow" w:cs="Arial Unicode MS"/>
          <w:sz w:val="22"/>
          <w:szCs w:val="22"/>
        </w:rPr>
        <w:br/>
        <w:t>α) Τον κατά τόπο Αντιδήμαρχο ή εντεταλμένο σύμβουλο της οικείας Δημοτικής Ενότητας, ως Πρόεδρο. Σε περίπτωση που δεν υπάρχει, ο Δήμαρχος ορίζει άλλον αιρετό  με απόφασή του.</w:t>
      </w:r>
      <w:r w:rsidRPr="00467389">
        <w:rPr>
          <w:rFonts w:ascii="Arial Narrow" w:eastAsia="Arial Unicode MS" w:hAnsi="Arial Narrow" w:cs="Arial Unicode MS"/>
          <w:sz w:val="22"/>
          <w:szCs w:val="22"/>
        </w:rPr>
        <w:br/>
        <w:t>β)  Τον Πρόεδρο του Συμβουλίου ή τον εκπρόσωπο της οικείας Δημοτικής ή Τοπικής Κοινότητας, ως Μέλος</w:t>
      </w:r>
      <w:r w:rsidRPr="00467389">
        <w:rPr>
          <w:rFonts w:ascii="Arial Narrow" w:eastAsia="Arial Unicode MS" w:hAnsi="Arial Narrow" w:cs="Arial Unicode MS"/>
          <w:sz w:val="22"/>
          <w:szCs w:val="22"/>
        </w:rPr>
        <w:br/>
        <w:t>γ) Τον τοπικό υδρονομέα άρδευσης του Δήμου, ως Μέλος  ή η Τοπική Κοινότητα υποδεικνύει  με απόφασή της ένα μέλος που θα συμπληρώνει την τριμελή επιτροπή.</w:t>
      </w:r>
    </w:p>
    <w:p w:rsidR="009A3501" w:rsidRPr="00467389" w:rsidRDefault="009A3501" w:rsidP="009A3501">
      <w:pPr>
        <w:spacing w:line="360" w:lineRule="auto"/>
        <w:ind w:left="-1"/>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Μετά εκδίδεται απόφαση Δημάρχου που καθορίζονται τα μέλη των Τοπικών Επιτροπών Άρδευσης και γίνεται η συγκρότηση των Επιτροπών αυτών.</w:t>
      </w:r>
    </w:p>
    <w:p w:rsidR="009A3501" w:rsidRPr="00467389" w:rsidRDefault="009A3501" w:rsidP="009A3501">
      <w:pPr>
        <w:widowControl w:val="0"/>
        <w:numPr>
          <w:ilvl w:val="0"/>
          <w:numId w:val="14"/>
        </w:numPr>
        <w:tabs>
          <w:tab w:val="clear" w:pos="360"/>
        </w:tabs>
        <w:adjustRightInd w:val="0"/>
        <w:spacing w:line="360" w:lineRule="auto"/>
        <w:ind w:left="0" w:hanging="181"/>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Η Τοπική Επιτροπή Άρδευσης ασκεί, στα όρια της Δημοτικής ή Τοπικής Κοινότητας όπου είναι και η περιοχή ευθύνης της, τις ακόλουθες αρμοδιότητες:</w:t>
      </w:r>
    </w:p>
    <w:p w:rsidR="009A3501" w:rsidRPr="00467389" w:rsidRDefault="009A3501" w:rsidP="009A3501">
      <w:pPr>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α)</w:t>
      </w:r>
      <w:r w:rsidRPr="00467389">
        <w:rPr>
          <w:rFonts w:ascii="Arial Narrow" w:eastAsia="Arial Unicode MS" w:hAnsi="Arial Narrow" w:cs="Arial Unicode MS"/>
          <w:sz w:val="22"/>
          <w:szCs w:val="22"/>
        </w:rPr>
        <w:t xml:space="preserve"> Εποπτεύει τη λειτουργία και διαχείριση του οικείου δικτύου άρδευσης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β)</w:t>
      </w:r>
      <w:r w:rsidRPr="00467389">
        <w:rPr>
          <w:rFonts w:ascii="Arial Narrow" w:eastAsia="Arial Unicode MS" w:hAnsi="Arial Narrow" w:cs="Arial Unicode MS"/>
          <w:sz w:val="22"/>
          <w:szCs w:val="22"/>
        </w:rPr>
        <w:t xml:space="preserve"> Παραλαμβάνει, εξετάζει και εγκρίνει τις υποβληθείσες αιτήσεις άρδευσης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γ)</w:t>
      </w:r>
      <w:r w:rsidRPr="00467389">
        <w:rPr>
          <w:rFonts w:ascii="Arial Narrow" w:eastAsia="Arial Unicode MS" w:hAnsi="Arial Narrow" w:cs="Arial Unicode MS"/>
          <w:sz w:val="22"/>
          <w:szCs w:val="22"/>
        </w:rPr>
        <w:t xml:space="preserve"> Καταρτίζει το γενικό πρόγραμμα αρδεύσεως στην περιοχή ευθύνη της και το αναρτά στον πίνακα ανακοινώσεων του τοπικού διαμερίσματος </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δ)</w:t>
      </w:r>
      <w:r w:rsidRPr="00467389">
        <w:rPr>
          <w:rFonts w:ascii="Arial Narrow" w:eastAsia="Arial Unicode MS" w:hAnsi="Arial Narrow" w:cs="Arial Unicode MS"/>
          <w:sz w:val="22"/>
          <w:szCs w:val="22"/>
        </w:rPr>
        <w:t xml:space="preserve"> Με απόφασή της καθορίζει στην περιοχή ευθύνης της, το ανώτατο επιτρεπτό όριο χρήσης αρδευτικού νερού, σε κυβικά μέτρα ανά στρέμμα και κατά κατηγορία καλλιεργειών, σύμφωνα με τους περιορισμούς που τίθενται από την εκάστοτε ισχύουσα νομοθεσία, με στόχο την ορθολογική διαχείριση και την εξοικονόμηση των υδατικών πόρων</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ε)</w:t>
      </w:r>
      <w:r w:rsidRPr="00467389">
        <w:rPr>
          <w:rFonts w:ascii="Arial Narrow" w:eastAsia="Arial Unicode MS" w:hAnsi="Arial Narrow" w:cs="Arial Unicode MS"/>
          <w:sz w:val="22"/>
          <w:szCs w:val="22"/>
        </w:rPr>
        <w:t xml:space="preserve"> Εισηγείται στον Δήμαρχο την τροποποίηση της ημερομηνίας έναρξης ή λήξης της αρδευτικής περιόδου, εφόσον συντρέχει λόγος που αναφέρεται στην παρ. 1 του άρθρου 4 του Κανονισμού.</w:t>
      </w:r>
      <w:r w:rsidRPr="00467389">
        <w:rPr>
          <w:rFonts w:ascii="Arial Narrow" w:eastAsia="Arial Unicode MS" w:hAnsi="Arial Narrow" w:cs="Arial Unicode MS"/>
          <w:sz w:val="22"/>
          <w:szCs w:val="22"/>
        </w:rPr>
        <w:br/>
      </w:r>
      <w:proofErr w:type="spellStart"/>
      <w:r w:rsidRPr="00467389">
        <w:rPr>
          <w:rFonts w:ascii="Arial Narrow" w:eastAsia="Arial Unicode MS" w:hAnsi="Arial Narrow" w:cs="Arial Unicode MS"/>
          <w:b/>
          <w:sz w:val="22"/>
          <w:szCs w:val="22"/>
        </w:rPr>
        <w:t>στ</w:t>
      </w:r>
      <w:proofErr w:type="spellEnd"/>
      <w:r w:rsidRPr="00467389">
        <w:rPr>
          <w:rFonts w:ascii="Arial Narrow" w:eastAsia="Arial Unicode MS" w:hAnsi="Arial Narrow" w:cs="Arial Unicode MS"/>
          <w:b/>
          <w:sz w:val="22"/>
          <w:szCs w:val="22"/>
        </w:rPr>
        <w:t>)</w:t>
      </w:r>
      <w:r w:rsidRPr="00467389">
        <w:rPr>
          <w:rFonts w:ascii="Arial Narrow" w:eastAsia="Arial Unicode MS" w:hAnsi="Arial Narrow" w:cs="Arial Unicode MS"/>
          <w:sz w:val="22"/>
          <w:szCs w:val="22"/>
        </w:rPr>
        <w:t xml:space="preserve"> Βεβαιώνει με πράξη της, τις αρδευτικές παραβάσεις που αναφέρονται στον παρόντα Κανονισμό και εισηγείται στον Δήμαρχο την επιβολή του αναλογούντος προστίμου.</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ζ)</w:t>
      </w:r>
      <w:r w:rsidRPr="00467389">
        <w:rPr>
          <w:rFonts w:ascii="Arial Narrow" w:eastAsia="Arial Unicode MS" w:hAnsi="Arial Narrow" w:cs="Arial Unicode MS"/>
          <w:sz w:val="22"/>
          <w:szCs w:val="22"/>
        </w:rPr>
        <w:t xml:space="preserve"> Βεβαιώνει βλάβες που προξένησαν στο αρδευτικό δίκτυο αγρότες ή τρίτοι, ηθελημένα ή όχι, και επιβάλλει την άμεση αποκατάστασή τους. Σε περίπτωση που κρίνει ότι η βλάβη επήλθε εσκεμμένα από τον ιδιοκτήτη ή νομέα του αγρού εισηγείται την επιβολή και του ανάλογου προστίμου σύμφωνα με το άρθρο 13 του Κανονισμού</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 xml:space="preserve">η) </w:t>
      </w:r>
      <w:r w:rsidRPr="00467389">
        <w:rPr>
          <w:rFonts w:ascii="Arial Narrow" w:eastAsia="Arial Unicode MS" w:hAnsi="Arial Narrow" w:cs="Arial Unicode MS"/>
          <w:sz w:val="22"/>
          <w:szCs w:val="22"/>
        </w:rPr>
        <w:t>Αποφασίζει την διακοπή και επαναλειτουργία του αρδευτικού δικτύου ή τμήματος αυτού, εάν εντοπιστούν βλάβες που χρήζουν άμεσης αποκατάστασης.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θ)</w:t>
      </w:r>
      <w:r w:rsidRPr="00467389">
        <w:rPr>
          <w:rFonts w:ascii="Arial Narrow" w:eastAsia="Arial Unicode MS" w:hAnsi="Arial Narrow" w:cs="Arial Unicode MS"/>
          <w:sz w:val="22"/>
          <w:szCs w:val="22"/>
        </w:rPr>
        <w:t xml:space="preserve"> Παρακολουθεί και ελέγχει την λειτουργία των </w:t>
      </w:r>
      <w:proofErr w:type="spellStart"/>
      <w:r w:rsidRPr="00467389">
        <w:rPr>
          <w:rFonts w:ascii="Arial Narrow" w:eastAsia="Arial Unicode MS" w:hAnsi="Arial Narrow" w:cs="Arial Unicode MS"/>
          <w:sz w:val="22"/>
          <w:szCs w:val="22"/>
        </w:rPr>
        <w:t>υδρομέτων</w:t>
      </w:r>
      <w:proofErr w:type="spellEnd"/>
      <w:r w:rsidRPr="00467389">
        <w:rPr>
          <w:rFonts w:ascii="Arial Narrow" w:eastAsia="Arial Unicode MS" w:hAnsi="Arial Narrow" w:cs="Arial Unicode MS"/>
          <w:sz w:val="22"/>
          <w:szCs w:val="22"/>
        </w:rPr>
        <w:t xml:space="preserve"> άρδευσης όπου</w:t>
      </w:r>
      <w:r w:rsidRPr="00467389">
        <w:rPr>
          <w:rFonts w:ascii="Arial Narrow" w:eastAsia="Arial Unicode MS" w:hAnsi="Arial Narrow" w:cs="Arial Unicode MS"/>
          <w:color w:val="008000"/>
          <w:sz w:val="22"/>
          <w:szCs w:val="22"/>
        </w:rPr>
        <w:t xml:space="preserve"> </w:t>
      </w:r>
      <w:r w:rsidRPr="00467389">
        <w:rPr>
          <w:rFonts w:ascii="Arial Narrow" w:eastAsia="Arial Unicode MS" w:hAnsi="Arial Narrow" w:cs="Arial Unicode MS"/>
          <w:sz w:val="22"/>
          <w:szCs w:val="22"/>
        </w:rPr>
        <w:t>αυτά υπάρχουν.</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ι)</w:t>
      </w:r>
      <w:r w:rsidRPr="00467389">
        <w:rPr>
          <w:rFonts w:ascii="Arial Narrow" w:eastAsia="Arial Unicode MS" w:hAnsi="Arial Narrow" w:cs="Arial Unicode MS"/>
          <w:sz w:val="22"/>
          <w:szCs w:val="22"/>
        </w:rPr>
        <w:t xml:space="preserve"> Δέχεται καταγγελίες αγροτών για τυχόν παράβαση καθήκοντος υδρονομέων και τις διαβιβάζει στο Δήμαρχο για την άσκηση πειθαρχικού ελέγχου εφόσον συντρέχει περίπτωση.</w:t>
      </w:r>
    </w:p>
    <w:p w:rsidR="009A3501" w:rsidRPr="00467389" w:rsidRDefault="009A3501" w:rsidP="009A3501">
      <w:pPr>
        <w:spacing w:line="360" w:lineRule="auto"/>
        <w:rPr>
          <w:rFonts w:ascii="Arial Narrow" w:eastAsia="Arial Unicode MS" w:hAnsi="Arial Narrow" w:cs="Arial Unicode MS"/>
          <w:sz w:val="22"/>
          <w:szCs w:val="22"/>
        </w:rPr>
      </w:pPr>
      <w:proofErr w:type="spellStart"/>
      <w:r w:rsidRPr="00467389">
        <w:rPr>
          <w:rFonts w:ascii="Arial Narrow" w:eastAsia="Arial Unicode MS" w:hAnsi="Arial Narrow" w:cs="Arial Unicode MS"/>
          <w:b/>
          <w:sz w:val="22"/>
          <w:szCs w:val="22"/>
        </w:rPr>
        <w:t>ια</w:t>
      </w:r>
      <w:proofErr w:type="spellEnd"/>
      <w:r w:rsidRPr="00467389">
        <w:rPr>
          <w:rFonts w:ascii="Arial Narrow" w:eastAsia="Arial Unicode MS" w:hAnsi="Arial Narrow" w:cs="Arial Unicode MS"/>
          <w:b/>
          <w:sz w:val="22"/>
          <w:szCs w:val="22"/>
        </w:rPr>
        <w:t>)</w:t>
      </w:r>
      <w:r w:rsidRPr="00467389">
        <w:rPr>
          <w:rFonts w:ascii="Arial Narrow" w:eastAsia="Arial Unicode MS" w:hAnsi="Arial Narrow" w:cs="Arial Unicode MS"/>
          <w:sz w:val="22"/>
          <w:szCs w:val="22"/>
        </w:rPr>
        <w:t xml:space="preserve"> Δέχεται και εξετάζει καταγγελίες και αιτήματα αγροτών σε σχέση με τη λειτουργία των αντλητικών συγκροτημάτων (επεκτάσεις δικτύου, εγκατάσταση παροχών, βλάβες,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w:t>
      </w:r>
    </w:p>
    <w:p w:rsidR="009A3501" w:rsidRPr="00467389" w:rsidRDefault="009A3501" w:rsidP="009A3501">
      <w:pPr>
        <w:keepLines/>
        <w:widowControl w:val="0"/>
        <w:numPr>
          <w:ilvl w:val="0"/>
          <w:numId w:val="14"/>
        </w:numPr>
        <w:tabs>
          <w:tab w:val="clear" w:pos="360"/>
          <w:tab w:val="num" w:pos="0"/>
        </w:tabs>
        <w:adjustRightInd w:val="0"/>
        <w:spacing w:line="360" w:lineRule="auto"/>
        <w:ind w:left="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lastRenderedPageBreak/>
        <w:t>Οι διατάξεις των άρθρων 88 παρ. 1, 2 και 3 και 89 του Ν. 3852/2010 περί σύγκλησης του συμβουλίου, τόπου συνεδρίασης, απαρτίας και λήψης αποφάσεων τοπικής και δημοτικής κοινότητας εφαρμόζονται αναλόγως και στις Τοπικές Επιτροπές Άρδευσης.</w:t>
      </w:r>
    </w:p>
    <w:p w:rsidR="009A3501" w:rsidRPr="00467389" w:rsidRDefault="009A3501" w:rsidP="009A3501">
      <w:pPr>
        <w:keepLines/>
        <w:widowControl w:val="0"/>
        <w:numPr>
          <w:ilvl w:val="0"/>
          <w:numId w:val="14"/>
        </w:numPr>
        <w:tabs>
          <w:tab w:val="clear" w:pos="360"/>
          <w:tab w:val="num" w:pos="0"/>
        </w:tabs>
        <w:adjustRightInd w:val="0"/>
        <w:spacing w:line="360" w:lineRule="auto"/>
        <w:ind w:left="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Την γραμματειακή υποστήριξη της Τοπικής Επιτροπής Άρδευσης εκτελεί ο δημοτικός υπάλληλος που έχει οριστεί για τη διοικητική εξυπηρέτηση του Συμβουλίου της οικείας Δημοτικής ή Τοπικής Κοινότητας </w:t>
      </w:r>
      <w:r w:rsidRPr="00467389">
        <w:rPr>
          <w:rFonts w:ascii="Arial Narrow" w:eastAsia="Arial Unicode MS" w:hAnsi="Arial Narrow" w:cs="Arial Unicode MS"/>
          <w:color w:val="FF0000"/>
          <w:sz w:val="22"/>
          <w:szCs w:val="22"/>
        </w:rPr>
        <w:t>.</w:t>
      </w:r>
    </w:p>
    <w:p w:rsidR="009A3501" w:rsidRPr="00467389" w:rsidRDefault="009A3501" w:rsidP="009A3501">
      <w:pPr>
        <w:keepLines/>
        <w:spacing w:line="360" w:lineRule="auto"/>
        <w:rPr>
          <w:rFonts w:ascii="Arial Narrow" w:eastAsia="Arial Unicode MS" w:hAnsi="Arial Narrow" w:cs="Arial Unicode MS"/>
          <w:sz w:val="22"/>
          <w:szCs w:val="22"/>
        </w:rPr>
      </w:pPr>
    </w:p>
    <w:p w:rsidR="009A3501" w:rsidRPr="00467389" w:rsidRDefault="009A3501" w:rsidP="00352F2F">
      <w:pPr>
        <w:keepLines/>
        <w:spacing w:line="360" w:lineRule="auto"/>
        <w:jc w:val="center"/>
        <w:rPr>
          <w:rFonts w:ascii="Arial Narrow" w:eastAsia="Arial Unicode MS" w:hAnsi="Arial Narrow" w:cs="Arial Unicode MS"/>
          <w:b/>
          <w:sz w:val="22"/>
          <w:szCs w:val="22"/>
        </w:rPr>
      </w:pPr>
      <w:r w:rsidRPr="00467389">
        <w:rPr>
          <w:rFonts w:ascii="Arial Narrow" w:eastAsia="Arial Unicode MS" w:hAnsi="Arial Narrow" w:cs="Arial Unicode MS"/>
          <w:b/>
          <w:sz w:val="22"/>
          <w:szCs w:val="22"/>
        </w:rPr>
        <w:t>ΑΡΘΡΟ 7</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Οι παραβάτες της παρούσης αποφάσεως θα διώκονται από τα υδρονομικά όργανα και θα τιμωρούνται κατά τις ποινικές διατάξεις του </w:t>
      </w:r>
      <w:proofErr w:type="spellStart"/>
      <w:r w:rsidRPr="00467389">
        <w:rPr>
          <w:rFonts w:ascii="Arial Narrow" w:eastAsia="Arial Unicode MS" w:hAnsi="Arial Narrow" w:cs="Arial Unicode MS"/>
          <w:sz w:val="22"/>
          <w:szCs w:val="22"/>
        </w:rPr>
        <w:t>αρθ</w:t>
      </w:r>
      <w:proofErr w:type="spellEnd"/>
      <w:r w:rsidRPr="00467389">
        <w:rPr>
          <w:rFonts w:ascii="Arial Narrow" w:eastAsia="Arial Unicode MS" w:hAnsi="Arial Narrow" w:cs="Arial Unicode MS"/>
          <w:sz w:val="22"/>
          <w:szCs w:val="22"/>
        </w:rPr>
        <w:t>. 109 του Ν.Δ. 3030/54 ΄΄περί αγροφυλακής΄΄ όπως ισχύει και μετά την τροποποίηση του από τον Ν.3585/2007 «Προστασία του περιβάλλοντος, αγροτική ασφάλεια και άλλες διατάξεις».</w:t>
      </w:r>
    </w:p>
    <w:p w:rsidR="009A3501" w:rsidRPr="00467389" w:rsidRDefault="009A3501" w:rsidP="009A3501">
      <w:pPr>
        <w:keepLines/>
        <w:spacing w:line="360" w:lineRule="auto"/>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ΑΡΘΡΟ 8</w:t>
      </w:r>
      <w:r w:rsidRPr="00467389">
        <w:rPr>
          <w:rFonts w:ascii="Arial Narrow" w:eastAsia="Arial Unicode MS" w:hAnsi="Arial Narrow" w:cs="Arial Unicode MS"/>
          <w:sz w:val="22"/>
          <w:szCs w:val="22"/>
        </w:rPr>
        <w:br/>
      </w:r>
      <w:r w:rsidRPr="00467389">
        <w:rPr>
          <w:rFonts w:ascii="Arial Narrow" w:eastAsia="Arial Unicode MS" w:hAnsi="Arial Narrow" w:cs="Arial Unicode MS"/>
          <w:sz w:val="22"/>
          <w:szCs w:val="22"/>
          <w:u w:val="single"/>
        </w:rPr>
        <w:t>ΥΠΟΧΡΕΩΣΕΙΣ ΚΑΤΑΝΑΛΩΤΩΝ</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Όσοι κάνουν χρήση του αρδευτικού δικτύου του Δήμου Σητείας είναι υποχρεωμένοι:</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Να συμμορφώνονται με τις διατάξεις του παρόντος Κανονισμού Άρδευσης, τις οδηγίες και συστάσεις των υδρονομικών οργάνων και τις σχετικές αποφάσεις των Τοπικών Επιτροπών Άρδευσης και του Δημοτικού Συμβουλίου.</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συνεργάζονται με τα αρμόδια όργανα και υπηρεσίες του Δήμου για την καλύτερη δυνατή λειτουργία του δικτύου προς όφελος όλων.</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προβαίνουν σε δήλωση των καλλιεργειών εντός της οριζόμενης από το Δήμο χρονικής προθεσμίας, προσκομίζοντας όλα τα στοιχεία και δικαιολογητικά που απαιτούνται κατά περίπτωση.</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δηλώνουν έγκαιρα στον αρμόδιο υδρονομέα την πρόθεσή τους να ποτίσουν και να τηρούν το πρόγραμμα άρδευσης που θέτει ο υδρονομέας.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συμμορφώνονται με τις υποδείξεις των υδρονομέων που αφορούν τις ώρες χρήσης του δικτύου και την αρτιότητα των αρδευτικών εξαρτημάτων.</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εξοφλούν τις βεβαιωθείσες οφειλές παρελθόντων ετών από τέλη άρδευσης πριν από την έναρξη της νέας αρδευτικής περιόδου. Εάν έχει γίνει ρύθμιση των οφειλών αυτών, θα πρέπει να έχουν καταβληθεί κανονικά οι ληξιπρόθεσμες δόσεις. Όπου προβλέπεται προκαταβολή / τμηματική καταβολή τελών άρδευσης, αυτές πρέπει να εξοφλούνται εντός των οριζόμενων προθεσμιών.</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παρευρίσκονται αυτοπροσώπως ή με ενήλικο αντιπρόσωπό τους κατά τη διάρκεια της άρδευσης των κτημάτων τους και μέχρι το τέλος αυτής.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δηλώνουν άμεσα στον υδρονομέα ή στην Τοπική Επιτροπή Άρδευσης οποιαδήποτε ζημιά που προκλήθηκε στο δίκτυο είτε από δική τους υπαιτιότητα είτε όχι.</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μεριμνούν και να φροντίζουν για την καθαριότητα και την προσβασιμότητα των σημείων υδροληψίας.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λαμβάνουν όλα τα απαραίτητα μέτρα ώστε να αποφεύγεται η σπατάλη νερού και η πρόκληση ζημιών από διήθηση, πλημμύρες από τις υδροληψίες πριν και μετά το πότισμα, υπερχείλιση και διαφυγή του νερού σε παρακείμενα με τα δικά τους κτήματα, αγροτικούς δρόμους και εγκαταστάσεις.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προσέχουν και να προστατεύουν τις αρδευτικές υποδομές του Δήμου ώστε να μην προκαλούν φθορές και ζημίες με τη χρήση των γεωργικών μηχανημάτων τους.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lastRenderedPageBreak/>
        <w:t>Στη διάρκεια του ποτίσματος ο χρήστης του δικτύου είναι αποκλειστικά υπεύθυνος για τη σωστή λειτουργία των ιδιωτικών μέσων άρδευσης και ευθύνεται για την πρόκληση οποιασδήποτε ζημιάς στο αρδευτικό ή οδικό δίκτυο των παρακείμενων καλλιεργειών από κακή λειτουργία των ιδιωτικών συστημάτων άρδευσης.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Να επιτρέπουν την διέλευση, την παραμονή και την εκσκαφή των χωραφιών τους από μηχανήματα του Δήμου όταν πρόκειται για περιπτώσεις επιδιόρθωσης βλαβών του δικτύου που μπορεί να συμβούν, ανεξάρτητα από τον χρόνο, την μορφή και την ηλικία της καλλιέργειας τους.</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b/>
          <w:sz w:val="22"/>
          <w:szCs w:val="22"/>
        </w:rPr>
      </w:pPr>
      <w:r w:rsidRPr="00467389">
        <w:rPr>
          <w:rFonts w:ascii="Arial Narrow" w:eastAsia="Arial Unicode MS" w:hAnsi="Arial Narrow" w:cs="Arial Unicode MS"/>
          <w:sz w:val="22"/>
          <w:szCs w:val="22"/>
        </w:rPr>
        <w:t xml:space="preserve">Να λαμβάνουν μέτρα ασφαλείας κατά τη χρήση νερού κοντά σε ηλεκτροφόρα καλώδια ώστε να αποφευχθούν τυχόν ατυχήματα. Ειδικότερα τα εξαρτήματα και οι σωληνώσεις άρδευσης κατά τη μεταφορά τους να μην πλησιάζουν ηλεκτροφόρα σύρματα γιατί υπάρχει κίνδυνος ηλεκτροπληξίας. </w:t>
      </w:r>
    </w:p>
    <w:p w:rsidR="009A3501" w:rsidRPr="00467389" w:rsidRDefault="009A3501" w:rsidP="009A3501">
      <w:pPr>
        <w:keepLines/>
        <w:widowControl w:val="0"/>
        <w:numPr>
          <w:ilvl w:val="0"/>
          <w:numId w:val="16"/>
        </w:numPr>
        <w:adjustRightInd w:val="0"/>
        <w:spacing w:line="360" w:lineRule="auto"/>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Να  κλειδώνουν τα  </w:t>
      </w:r>
      <w:proofErr w:type="spellStart"/>
      <w:r w:rsidRPr="00467389">
        <w:rPr>
          <w:rFonts w:ascii="Arial Narrow" w:eastAsia="Arial Unicode MS" w:hAnsi="Arial Narrow" w:cs="Arial Unicode MS"/>
          <w:sz w:val="22"/>
          <w:szCs w:val="22"/>
        </w:rPr>
        <w:t>υδρόμετρα</w:t>
      </w:r>
      <w:proofErr w:type="spellEnd"/>
      <w:r w:rsidRPr="00467389">
        <w:rPr>
          <w:rFonts w:ascii="Arial Narrow" w:eastAsia="Arial Unicode MS" w:hAnsi="Arial Narrow" w:cs="Arial Unicode MS"/>
          <w:sz w:val="22"/>
          <w:szCs w:val="22"/>
        </w:rPr>
        <w:t xml:space="preserve">  τους.  Μετά το πέρας της άρδευσης κάθε κτήματος ο καταναλωτής είναι υποχρεωμένος να κλείνει τις βάνες του αγροκτήματος του και να ελέγχει για την στεγανοποίηση τους, καθώς και για την ασφάλεια του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w:t>
      </w:r>
    </w:p>
    <w:p w:rsidR="00352F2F" w:rsidRDefault="00352F2F" w:rsidP="00352F2F">
      <w:pPr>
        <w:pStyle w:val="Web"/>
        <w:keepLines/>
        <w:spacing w:before="0" w:beforeAutospacing="0" w:after="0" w:afterAutospacing="0" w:line="360" w:lineRule="auto"/>
        <w:jc w:val="center"/>
        <w:rPr>
          <w:rFonts w:ascii="Arial Narrow" w:eastAsia="Arial Unicode MS" w:hAnsi="Arial Narrow" w:cs="Arial Unicode MS"/>
          <w:b/>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ΑΡΘΡΟ 9</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ΥΠΟΧΡΕΩΣΕΙΣ ΤΟΥ ΔΗΜΟΥ</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Ο Δήμος έναντι των καταναλωτών-χρηστών του αρδευτικού δικτύου έχει τις ακόλουθες υποχρεώσεις:</w:t>
      </w:r>
    </w:p>
    <w:p w:rsidR="009A3501" w:rsidRPr="00467389" w:rsidRDefault="009A3501" w:rsidP="009A3501">
      <w:pPr>
        <w:keepLines/>
        <w:widowControl w:val="0"/>
        <w:numPr>
          <w:ilvl w:val="0"/>
          <w:numId w:val="17"/>
        </w:numPr>
        <w:tabs>
          <w:tab w:val="clear" w:pos="720"/>
        </w:tabs>
        <w:adjustRightInd w:val="0"/>
        <w:spacing w:line="360" w:lineRule="auto"/>
        <w:ind w:left="36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Μεριμνά για την καλή λειτουργία και τακτή συντήρηση του δημοτικού δικτύου άρδευσης, ώστε να εξασφαλίζεται απρόσκοπτα το πότισμα των αρδευόμενων καλλιεργειών.</w:t>
      </w:r>
    </w:p>
    <w:p w:rsidR="009A3501" w:rsidRPr="00467389" w:rsidRDefault="009A3501" w:rsidP="009A3501">
      <w:pPr>
        <w:keepLines/>
        <w:widowControl w:val="0"/>
        <w:numPr>
          <w:ilvl w:val="0"/>
          <w:numId w:val="17"/>
        </w:numPr>
        <w:tabs>
          <w:tab w:val="clear" w:pos="720"/>
        </w:tabs>
        <w:adjustRightInd w:val="0"/>
        <w:spacing w:line="360" w:lineRule="auto"/>
        <w:ind w:left="360"/>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Υποχρεούται σε αποζημίωση των καλλιεργητών-χρηστών του αρδευτικού δικτύου στις εξής περιπτώσεις: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α)</w:t>
      </w:r>
      <w:r w:rsidRPr="00467389">
        <w:rPr>
          <w:rFonts w:ascii="Arial Narrow" w:eastAsia="Arial Unicode MS" w:hAnsi="Arial Narrow" w:cs="Arial Unicode MS"/>
          <w:sz w:val="22"/>
          <w:szCs w:val="22"/>
        </w:rPr>
        <w:t xml:space="preserve"> όταν προκληθεί ζημία στην καλλιέργεια που οφείλεται σε βλάβη ή δυσλειτουργία του δικτύου άρδευσης (π.χ. υπερχείλιση, πλημμύρα), χωρίς υπαιτιότητα του χρήστη</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β)</w:t>
      </w:r>
      <w:r w:rsidRPr="00467389">
        <w:rPr>
          <w:rFonts w:ascii="Arial Narrow" w:eastAsia="Arial Unicode MS" w:hAnsi="Arial Narrow" w:cs="Arial Unicode MS"/>
          <w:sz w:val="22"/>
          <w:szCs w:val="22"/>
        </w:rPr>
        <w:t xml:space="preserve"> όταν προκληθεί ζημία στην καλλιέργεια από μηχανήματα του Δήμου κατά τη διάρκεια αποκατάστασης βλαβών του δικτύου (π.χ. εκσκαφή, διέλευση μηχανημάτων από τον αγρό).</w:t>
      </w:r>
    </w:p>
    <w:p w:rsidR="009A3501" w:rsidRPr="00467389" w:rsidRDefault="009A3501" w:rsidP="009A3501">
      <w:pPr>
        <w:keepLines/>
        <w:spacing w:line="360" w:lineRule="auto"/>
        <w:ind w:left="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Στις παραπάνω περιπτώσεις και για την διαπίστωση και εκτίμηση της προκληθείσας ζημίας, η οικεία Τοπική Επιτροπή Άρδευσης, μετά από σχετική επιτόπια γνωμάτευση γεωπόνου ή τεχνικού υπαλλήλου του Δήμου, συντάσσει έκθεση την οποία διαβιβάζει άμεσα στις αρμόδιες υπηρεσίες και στο Δήμαρχο</w:t>
      </w:r>
      <w:r w:rsidRPr="00467389">
        <w:rPr>
          <w:rFonts w:ascii="Arial Narrow" w:eastAsia="Arial Unicode MS" w:hAnsi="Arial Narrow" w:cs="Arial Unicode MS"/>
          <w:color w:val="008000"/>
          <w:sz w:val="22"/>
          <w:szCs w:val="22"/>
        </w:rPr>
        <w:t>,</w:t>
      </w:r>
      <w:r w:rsidRPr="00467389">
        <w:rPr>
          <w:rFonts w:ascii="Arial Narrow" w:eastAsia="Arial Unicode MS" w:hAnsi="Arial Narrow" w:cs="Arial Unicode MS"/>
          <w:sz w:val="22"/>
          <w:szCs w:val="22"/>
        </w:rPr>
        <w:t xml:space="preserve"> με παράλληλη κοινοποίηση στον ενδιαφερόμενο.</w:t>
      </w:r>
    </w:p>
    <w:p w:rsidR="009A3501" w:rsidRPr="00467389" w:rsidRDefault="009A3501" w:rsidP="009A3501">
      <w:pPr>
        <w:keepLines/>
        <w:spacing w:line="360" w:lineRule="auto"/>
        <w:ind w:left="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Στην έκθεση αναφέρονται οπωσδήποτε η περιγραφή και η έκταση της ζημίας, το ζημιογόνο αίτιο, καθώς και η εκτίμηση για την απώλεια παραγωγής και το πιθανό ύψος απολεσθέντων εσόδων του παραγωγού λόγω της ζημίας, λαμβάνοντας υπόψη την τρέχουσα αξία του καλλιεργούμενου προϊόντος Για την καταβολή ή μη της αποζημίωσης καθώς και για το ύψος αυτής αποφασίζει το Δημοτικό Συμβούλιο.</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3.</w:t>
      </w:r>
      <w:r w:rsidRPr="00467389">
        <w:rPr>
          <w:rFonts w:ascii="Arial Narrow" w:eastAsia="Arial Unicode MS" w:hAnsi="Arial Narrow" w:cs="Arial Unicode MS"/>
          <w:sz w:val="22"/>
          <w:szCs w:val="22"/>
        </w:rPr>
        <w:t xml:space="preserve"> Ο Δήμος δεν ευθύνεται έναντι των καταναλωτών-χρηστών του αρδευτικού δικτύου και δεν υποχρεούται σε καταβολή αποζημιώσεων όταν προκληθούν ζημίες στις καλλιέργειες που οφείλονται στις εξής περιπτώσεις: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α)</w:t>
      </w:r>
      <w:r w:rsidRPr="00467389">
        <w:rPr>
          <w:rFonts w:ascii="Arial Narrow" w:eastAsia="Arial Unicode MS" w:hAnsi="Arial Narrow" w:cs="Arial Unicode MS"/>
          <w:sz w:val="22"/>
          <w:szCs w:val="22"/>
        </w:rPr>
        <w:t xml:space="preserve"> όταν το νερό ενός  συγκεκριμένου αρδευτικού δικτύου του Δήμου δεν επαρκεί για το πότισμα των αγροτεμαχίων, που αρδεύονται  από το εν λόγω δίκτυο,  εξαιτίας ελλιπούς τροφοδοσίας του με νερό από την κύρια πηγή υδροληψίας ή όταν η αρμόδια αρχή διαχείρισης των υδάτων Δ/</w:t>
      </w:r>
      <w:proofErr w:type="spellStart"/>
      <w:r w:rsidRPr="00467389">
        <w:rPr>
          <w:rFonts w:ascii="Arial Narrow" w:eastAsia="Arial Unicode MS" w:hAnsi="Arial Narrow" w:cs="Arial Unicode MS"/>
          <w:sz w:val="22"/>
          <w:szCs w:val="22"/>
        </w:rPr>
        <w:t>νση</w:t>
      </w:r>
      <w:proofErr w:type="spellEnd"/>
      <w:r w:rsidRPr="00467389">
        <w:rPr>
          <w:rFonts w:ascii="Arial Narrow" w:eastAsia="Arial Unicode MS" w:hAnsi="Arial Narrow" w:cs="Arial Unicode MS"/>
          <w:sz w:val="22"/>
          <w:szCs w:val="22"/>
        </w:rPr>
        <w:t xml:space="preserve"> Υδάτων της Αποκεντρωμένης Περιφέρειας Κρήτης  προβεί με απόφασή της σε περιοριστικά ή απαγορευτικά μέτρα χρήσης των υπόγειων ή επιφανειακών νερών  ή  από  τεχνικές</w:t>
      </w:r>
      <w:r w:rsidRPr="00467389">
        <w:rPr>
          <w:rStyle w:val="FontStyle16"/>
        </w:rPr>
        <w:t xml:space="preserve"> </w:t>
      </w:r>
      <w:r w:rsidRPr="00467389">
        <w:rPr>
          <w:rFonts w:ascii="Arial Narrow" w:eastAsia="Arial Unicode MS" w:hAnsi="Arial Narrow" w:cs="Arial Unicode MS"/>
          <w:sz w:val="22"/>
          <w:szCs w:val="22"/>
        </w:rPr>
        <w:t xml:space="preserve">ζημιές που χρειάζονται ορισμένο χρόνο αποκατάστασης (δίκτυα άρδευσης, γεωτρήσεις, αντλίες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 xml:space="preserve">.). </w:t>
      </w:r>
    </w:p>
    <w:p w:rsidR="009A3501" w:rsidRPr="00467389" w:rsidRDefault="009A3501" w:rsidP="009A3501">
      <w:pPr>
        <w:keepLines/>
        <w:spacing w:line="360" w:lineRule="auto"/>
        <w:ind w:left="180" w:hanging="38"/>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lastRenderedPageBreak/>
        <w:t>β)</w:t>
      </w:r>
      <w:r w:rsidRPr="00467389">
        <w:rPr>
          <w:rFonts w:ascii="Arial Narrow" w:eastAsia="Arial Unicode MS" w:hAnsi="Arial Narrow" w:cs="Arial Unicode MS"/>
          <w:sz w:val="22"/>
          <w:szCs w:val="22"/>
        </w:rPr>
        <w:t xml:space="preserve"> όταν οι αρδευτικές γεωτρήσεις που τροφοδοτούν το δημοτικό δίκτυο άρδευσης δεν μπορούν να καλύψουν την ζήτηση (ποσότητες αρδευτικού νερού), λόγω πτώσης του υδροφόρου ορίζοντα και μείωσης των υπόγειων υδατικών αποθεμάτων που οφείλονται σε περιβαλλοντικούς παράγοντες και κλιματολογικά αίτια.</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b/>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b/>
          <w:sz w:val="22"/>
          <w:szCs w:val="22"/>
        </w:rPr>
      </w:pPr>
      <w:r w:rsidRPr="00467389">
        <w:rPr>
          <w:rFonts w:ascii="Arial Narrow" w:eastAsia="Arial Unicode MS" w:hAnsi="Arial Narrow" w:cs="Arial Unicode MS"/>
          <w:b/>
          <w:sz w:val="22"/>
          <w:szCs w:val="22"/>
        </w:rPr>
        <w:t>ΑΡΘΡΟ 10</w:t>
      </w: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sz w:val="22"/>
          <w:szCs w:val="22"/>
          <w:u w:val="single"/>
        </w:rPr>
        <w:t>ΤΕΛΗ ΑΡΔΕΥΣΗΣ</w:t>
      </w:r>
    </w:p>
    <w:p w:rsidR="009A3501" w:rsidRPr="00467389" w:rsidRDefault="009A3501" w:rsidP="009A3501">
      <w:pPr>
        <w:keepLines/>
        <w:widowControl w:val="0"/>
        <w:numPr>
          <w:ilvl w:val="0"/>
          <w:numId w:val="13"/>
        </w:numPr>
        <w:tabs>
          <w:tab w:val="clear" w:pos="360"/>
          <w:tab w:val="num" w:pos="180"/>
          <w:tab w:val="num" w:pos="54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Σε όσους χρησιμοποιούν τις υποδομές και εγκαταστάσεις του δημοτικού δικτύου άρδευσης και κάνουν χρήση του παρεχόμενου αρδευτικού νερού επιβάλλονται τέλη άρδευσης που είναι ανταποδοτικά έσοδα του Δήμου και προορίζονται να καλύπτουν κάθε συναφές έξοδο της υπηρεσίας άρδευσης, ιδίως δε τις δαπάνες συντήρησης, επισκευής και λειτουργίας των αντλιοστασίων, των γεωτρήσεων, των ηλεκτρικών παροχών, των αρδευτικών καναλιών, των δικτύων άρδευσης, τα έξοδα μισθοδοσίας των υδρονομέων καθώς επίσης και τις δαπάνες απόσβεσης των επενδυμένων κεφαλαίων. Τα οφειλόμενα ποσά  μπορούν να καταβάλλονται εφάπαξ ή σε τρεις ισόποσες δόσεις στην αρχή της αρδευτικής περιόδου, στη μέση και στο τέλος αυτής και με ελάχιστη δόση καταβολής τα εκατό (100) ευρώ.</w:t>
      </w:r>
    </w:p>
    <w:p w:rsidR="009A3501" w:rsidRPr="00467389" w:rsidRDefault="009A3501" w:rsidP="009A3501">
      <w:pPr>
        <w:keepLines/>
        <w:widowControl w:val="0"/>
        <w:numPr>
          <w:ilvl w:val="0"/>
          <w:numId w:val="13"/>
        </w:numPr>
        <w:tabs>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Τα τέλη άρδευσης καθώς και τα πρόστιμα ορίζονται ανά Δημοτική Ενότητα ή Τοπική Κοινότητα ή στην επικράτεια  του Δήμου Σητείας με απόφαση του Δημοτικού Συμβουλίου μετά από εισήγηση της Οικονομικής Επιτροπής και είναι δυνατόν να αναπροσαρμόζονται κάθε χρόνο.</w:t>
      </w:r>
    </w:p>
    <w:p w:rsidR="009A3501" w:rsidRPr="00467389" w:rsidRDefault="009A3501" w:rsidP="009A3501">
      <w:pPr>
        <w:keepLines/>
        <w:widowControl w:val="0"/>
        <w:numPr>
          <w:ilvl w:val="0"/>
          <w:numId w:val="13"/>
        </w:numPr>
        <w:tabs>
          <w:tab w:val="clear" w:pos="360"/>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Το ύψος των εκάστοτε επιβαλλόμενων τελών άρδευσης υπολογίζεται με βάση τον κανόνα της ανταποδοτικότητας και μπορεί να διαφοροποιείται ανά Δημοτική Ενότητα ή επιμέρους Δημοτική και Τοπική Κοινότητα, ανάλογα με τις ιδιαίτερες συνθήκες που επικρατούν σε κάθε περιοχή (τρόπος άρδευσης, πηγή προέλευσης αρδευτικού νερού, είδος καλλιεργειών, κόστος λειτουργίας δικτύου,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w:t>
      </w:r>
    </w:p>
    <w:p w:rsidR="009A3501" w:rsidRPr="00467389" w:rsidRDefault="009A3501" w:rsidP="009A3501">
      <w:pPr>
        <w:keepLines/>
        <w:widowControl w:val="0"/>
        <w:numPr>
          <w:ilvl w:val="0"/>
          <w:numId w:val="13"/>
        </w:numPr>
        <w:tabs>
          <w:tab w:val="clear" w:pos="360"/>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Τα τέλη άρδευσης ισχύουν για την επόμενη, μετά την έκδοση της απόφασης του Δημοτικού Συμβουλίου, αρδευτική περίοδο. Στην περίπτωση που δεν ληφθεί νέα απόφαση ισχύουν τα τέλη της προηγούμενης περιόδου.</w:t>
      </w:r>
    </w:p>
    <w:p w:rsidR="009A3501" w:rsidRPr="00467389" w:rsidRDefault="009A3501" w:rsidP="009A3501">
      <w:pPr>
        <w:keepLines/>
        <w:widowControl w:val="0"/>
        <w:numPr>
          <w:ilvl w:val="0"/>
          <w:numId w:val="13"/>
        </w:numPr>
        <w:tabs>
          <w:tab w:val="clear" w:pos="360"/>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Τα τέλη άρδευσης βεβαιώνονται από την Οικονομική Υπηρεσία του Δήμου με τη σύνταξη σχετικού βεβαιωτικού καταλόγου και εισπράττονται από τον δημοτικό ταμία ή τους εισπράκτορες του Δήμου, σύμφωνα με τη διαδικασία που ορίζεται      από τις σχετικές διατάξεις του   Β.Δ. 17-5/15-06-1959 (ΦΕΚ Α’ 114)     «Περί    οικονομικής διοικήσεως   και</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λογιστικού των Δήμων και Κοινοτήτων», όπως ισχύουν. Σε κάθε περίπτωση ο βεβαιωτικός κατάλογος άρδευσης, που συμπληρώνεται βάσει των αποδείξεων άρδευσης, βεβαιώνεται κάθε Μάϊο,  Ιούλιο και Οκτώβριο και η οφειλή θα εξοφλείται 30  ημέρες μετά την έκδοση του λογαριασμού. Κατόπιν αιτήματος στην Τοπική Επιτροπή Άρδευσης και σχετικής εισήγησης της αρμόδιας Υπηρεσίας μπορεί να δοθεί παράταση εξόφλησης 30  ημέρες επιπλέον που να δικαιολογείται από ιδιαίτερες συνθήκες ανωτέρας βίας. Μετά την πάροδο αυτής της ημερομηνίας οι υπόχρεοι θα επιβαρύνονται με τις νόμιμες προσαυξήσεις.</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6</w:t>
      </w:r>
      <w:r w:rsidRPr="00467389">
        <w:rPr>
          <w:rFonts w:ascii="Arial Narrow" w:eastAsia="Arial Unicode MS" w:hAnsi="Arial Narrow" w:cs="Arial Unicode MS"/>
          <w:sz w:val="22"/>
          <w:szCs w:val="22"/>
        </w:rPr>
        <w:t xml:space="preserve">. Σε περίπτωση ανεξόφλητων λογαριασμών πάνω από 150 €  η υπηρεσία θα έχει το δικαίωμα αφαίρεσης των </w:t>
      </w:r>
      <w:proofErr w:type="spellStart"/>
      <w:r w:rsidRPr="00467389">
        <w:rPr>
          <w:rFonts w:ascii="Arial Narrow" w:eastAsia="Arial Unicode MS" w:hAnsi="Arial Narrow" w:cs="Arial Unicode MS"/>
          <w:sz w:val="22"/>
          <w:szCs w:val="22"/>
        </w:rPr>
        <w:t>υδρομέτρων</w:t>
      </w:r>
      <w:proofErr w:type="spellEnd"/>
      <w:r w:rsidRPr="00467389">
        <w:rPr>
          <w:rFonts w:ascii="Arial Narrow" w:eastAsia="Arial Unicode MS" w:hAnsi="Arial Narrow" w:cs="Arial Unicode MS"/>
          <w:sz w:val="22"/>
          <w:szCs w:val="22"/>
        </w:rPr>
        <w:t xml:space="preserve"> με έγγραφη απόφαση του αρμόδιου προϊστάμενου του τμήματος εσόδων, περιουσίας και  ταμείου του  Δήμου Σητείας . Εξαίρεση μπορούν να αποτελέσουν ειδικές περιπτώσεις που μετά από αίτηση θα εξετασθούν από την επιτροπή του άρθρου 12.</w:t>
      </w:r>
    </w:p>
    <w:p w:rsidR="009A3501" w:rsidRPr="00467389" w:rsidRDefault="009A3501" w:rsidP="009A3501">
      <w:pPr>
        <w:autoSpaceDE w:val="0"/>
        <w:autoSpaceDN w:val="0"/>
        <w:rPr>
          <w:rFonts w:ascii="Arial" w:hAnsi="Arial" w:cs="Arial"/>
        </w:rPr>
        <w:sectPr w:rsidR="009A3501" w:rsidRPr="00467389" w:rsidSect="00E64ACC">
          <w:headerReference w:type="default" r:id="rId9"/>
          <w:footerReference w:type="default" r:id="rId10"/>
          <w:pgSz w:w="11907" w:h="16839" w:code="9"/>
          <w:pgMar w:top="720" w:right="1408" w:bottom="720" w:left="720" w:header="720" w:footer="720" w:gutter="0"/>
          <w:cols w:space="720"/>
          <w:noEndnote/>
          <w:docGrid w:linePitch="326"/>
        </w:sectPr>
      </w:pPr>
    </w:p>
    <w:p w:rsidR="009A3501" w:rsidRPr="00467389" w:rsidRDefault="009A3501" w:rsidP="009A3501">
      <w:pPr>
        <w:keepLines/>
        <w:spacing w:line="360" w:lineRule="auto"/>
        <w:rPr>
          <w:rFonts w:ascii="Arial Narrow" w:eastAsia="Arial Unicode MS" w:hAnsi="Arial Narrow" w:cs="Arial Unicode MS"/>
          <w:b/>
          <w:sz w:val="22"/>
          <w:szCs w:val="22"/>
        </w:rPr>
      </w:pPr>
    </w:p>
    <w:p w:rsidR="009A3501" w:rsidRPr="00467389" w:rsidRDefault="009A3501" w:rsidP="009A3501">
      <w:pPr>
        <w:keepLines/>
        <w:spacing w:line="360" w:lineRule="auto"/>
        <w:ind w:left="900"/>
        <w:rPr>
          <w:rFonts w:ascii="Arial Narrow" w:eastAsia="Arial Unicode MS" w:hAnsi="Arial Narrow" w:cs="Arial Unicode MS"/>
          <w:sz w:val="22"/>
          <w:szCs w:val="22"/>
        </w:rPr>
      </w:pPr>
    </w:p>
    <w:p w:rsidR="009A3501" w:rsidRPr="00467389" w:rsidRDefault="009A3501" w:rsidP="009A3501">
      <w:pPr>
        <w:keepLines/>
        <w:spacing w:line="360" w:lineRule="auto"/>
        <w:ind w:hanging="709"/>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7.</w:t>
      </w:r>
      <w:r w:rsidRPr="00467389">
        <w:rPr>
          <w:rFonts w:ascii="Arial Narrow" w:eastAsia="Arial Unicode MS" w:hAnsi="Arial Narrow" w:cs="Arial Unicode MS"/>
          <w:sz w:val="22"/>
          <w:szCs w:val="22"/>
        </w:rPr>
        <w:t xml:space="preserve"> Οι Τοπικές Επιτροπές Αρδεύσεις αποστέλλουν στον Δήμο Σητείας εισήγηση της εκάστοτε Τοπικής Κοινότητας που να αναφέρονται το ύψος των προστίμων για στα εξής:</w:t>
      </w:r>
    </w:p>
    <w:p w:rsidR="009A3501" w:rsidRPr="00467389" w:rsidRDefault="009A3501" w:rsidP="009A3501">
      <w:pPr>
        <w:autoSpaceDE w:val="0"/>
        <w:autoSpaceDN w:val="0"/>
        <w:spacing w:line="360" w:lineRule="auto"/>
        <w:ind w:firstLine="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1.</w:t>
      </w:r>
      <w:r w:rsidRPr="00467389">
        <w:rPr>
          <w:rFonts w:ascii="Arial Narrow" w:eastAsia="Arial Unicode MS" w:hAnsi="Arial Narrow" w:cs="Arial Unicode MS"/>
          <w:sz w:val="22"/>
          <w:szCs w:val="22"/>
        </w:rPr>
        <w:t xml:space="preserve"> Ζημιά σε υπόγειο  ή  επιφανειακό  δίκτυο ή υδροληψία από διάφορες εργασίες ή πυρκαγιές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 xml:space="preserve">. . </w:t>
      </w:r>
    </w:p>
    <w:p w:rsidR="009A3501" w:rsidRPr="00467389" w:rsidRDefault="009A3501" w:rsidP="009A3501">
      <w:pPr>
        <w:autoSpaceDE w:val="0"/>
        <w:autoSpaceDN w:val="0"/>
        <w:spacing w:line="360" w:lineRule="auto"/>
        <w:ind w:firstLine="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2.</w:t>
      </w:r>
      <w:r w:rsidRPr="00467389">
        <w:rPr>
          <w:rFonts w:ascii="Arial Narrow" w:eastAsia="Arial Unicode MS" w:hAnsi="Arial Narrow" w:cs="Arial Unicode MS"/>
          <w:sz w:val="22"/>
          <w:szCs w:val="22"/>
        </w:rPr>
        <w:t xml:space="preserve"> Για αυθαίρετη παρέμβαση σε υδροληψία ή βάνα. </w:t>
      </w:r>
    </w:p>
    <w:p w:rsidR="009A3501" w:rsidRPr="00467389" w:rsidRDefault="009A3501" w:rsidP="009A3501">
      <w:pPr>
        <w:autoSpaceDE w:val="0"/>
        <w:autoSpaceDN w:val="0"/>
        <w:spacing w:line="360" w:lineRule="auto"/>
        <w:ind w:firstLine="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 xml:space="preserve">3. </w:t>
      </w:r>
      <w:r w:rsidRPr="00467389">
        <w:rPr>
          <w:rFonts w:ascii="Arial Narrow" w:eastAsia="Arial Unicode MS" w:hAnsi="Arial Narrow" w:cs="Arial Unicode MS"/>
          <w:sz w:val="22"/>
          <w:szCs w:val="22"/>
        </w:rPr>
        <w:t xml:space="preserve">Για ζημιές σε αγροτικούς δρόμους . </w:t>
      </w:r>
    </w:p>
    <w:p w:rsidR="009A3501" w:rsidRPr="00467389" w:rsidRDefault="009A3501" w:rsidP="009A3501">
      <w:pPr>
        <w:autoSpaceDE w:val="0"/>
        <w:autoSpaceDN w:val="0"/>
        <w:spacing w:line="360" w:lineRule="auto"/>
        <w:ind w:firstLine="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4</w:t>
      </w:r>
      <w:r w:rsidRPr="00467389">
        <w:rPr>
          <w:rFonts w:ascii="Arial Narrow" w:eastAsia="Arial Unicode MS" w:hAnsi="Arial Narrow" w:cs="Arial Unicode MS"/>
          <w:sz w:val="22"/>
          <w:szCs w:val="22"/>
        </w:rPr>
        <w:t xml:space="preserve">. Για ρίψη αντικειμένων σε φρεάτια, αγωγούς, </w:t>
      </w:r>
      <w:proofErr w:type="spellStart"/>
      <w:r w:rsidRPr="00467389">
        <w:rPr>
          <w:rFonts w:ascii="Arial Narrow" w:eastAsia="Arial Unicode MS" w:hAnsi="Arial Narrow" w:cs="Arial Unicode MS"/>
          <w:sz w:val="22"/>
          <w:szCs w:val="22"/>
        </w:rPr>
        <w:t>τσιμενταύλακες</w:t>
      </w:r>
      <w:proofErr w:type="spellEnd"/>
      <w:r w:rsidRPr="00467389">
        <w:rPr>
          <w:rFonts w:ascii="Arial Narrow" w:eastAsia="Arial Unicode MS" w:hAnsi="Arial Narrow" w:cs="Arial Unicode MS"/>
          <w:sz w:val="22"/>
          <w:szCs w:val="22"/>
        </w:rPr>
        <w:t xml:space="preserve">, σωλήνες και δεξαμενές του αρδευτικού δικτύου. </w:t>
      </w:r>
    </w:p>
    <w:p w:rsidR="009A3501" w:rsidRPr="00467389" w:rsidRDefault="009A3501" w:rsidP="009A3501">
      <w:pPr>
        <w:keepLines/>
        <w:spacing w:line="360" w:lineRule="auto"/>
        <w:ind w:firstLine="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5.</w:t>
      </w:r>
      <w:r w:rsidRPr="00467389">
        <w:rPr>
          <w:rFonts w:ascii="Arial Narrow" w:eastAsia="Arial Unicode MS" w:hAnsi="Arial Narrow" w:cs="Arial Unicode MS"/>
          <w:sz w:val="22"/>
          <w:szCs w:val="22"/>
        </w:rPr>
        <w:t xml:space="preserve"> Για παράνομη λήψη νερού. </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w:t>
      </w: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b/>
          <w:sz w:val="22"/>
          <w:szCs w:val="22"/>
        </w:rPr>
        <w:t>ΑΡΘΡΟ 11</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ΥΔΡΟΝΟΜΕΙΣ ΑΡΔΕΥΣΗΣ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Για την καλή λειτουργία των αρδευτικών δικτύων κάθε χρόνο ο Δήμος Σητείας προσλαμβάνει τον απαιτούμενο αριθμό υδρονομέων σύμφωνα με την κείμενη νομοθεσία για το χρονικό διάστημα που διαρκεί η αρδευτική περίοδος. Οι υδρονομείς άρδευσης είναι υπεύθυνοι για την πιστή εφαρμογή του παρόντος Κανονισμού, την διανομή του νερού άρδευσης στους καταναλωτές σύμφωνα με το πρόγραμμα άρδευσης και την καλή λειτουργία του δικτύου.</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Style w:val="ab"/>
          <w:rFonts w:ascii="Arial Narrow" w:eastAsia="Arial Unicode MS" w:hAnsi="Arial Narrow" w:cs="Arial Unicode MS"/>
          <w:sz w:val="22"/>
          <w:szCs w:val="22"/>
          <w:u w:val="single"/>
        </w:rPr>
        <w:t xml:space="preserve"> Ο Υδρονομέας άρδευσης έχει τις εξής υποχρεώσεις:</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α)</w:t>
      </w:r>
      <w:r w:rsidRPr="00467389">
        <w:rPr>
          <w:rFonts w:ascii="Arial Narrow" w:eastAsia="Arial Unicode MS" w:hAnsi="Arial Narrow" w:cs="Arial Unicode MS"/>
          <w:sz w:val="22"/>
          <w:szCs w:val="22"/>
        </w:rPr>
        <w:t xml:space="preserve"> Να μην επιτρέπει το πότισμα των χωραφιών όσων παραγωγών δεν συμμορφώνονται με τις διατάξεις του Κανονισμού και τις οδηγίες των Τοπικών Επιτροπών Άρδευσης</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β)</w:t>
      </w:r>
      <w:r w:rsidRPr="00467389">
        <w:rPr>
          <w:rFonts w:ascii="Arial Narrow" w:eastAsia="Arial Unicode MS" w:hAnsi="Arial Narrow" w:cs="Arial Unicode MS"/>
          <w:sz w:val="22"/>
          <w:szCs w:val="22"/>
        </w:rPr>
        <w:t xml:space="preserve"> Να φροντίζει για την συντήρηση των αρδευτικών συγκροτημάτων αντλιοστασίων και δικτύων κατά τακτά χρονικά διαστήματα, την αποκατάσταση των μικρών βλαβών, να ειδοποιεί τα αρμόδια όργανα για μεγαλύτερες βλάβες, να παραβρίσκεται στην αποκατάσταση των βλαβών  και να  παρέχει την απαιτούμενη βοήθεια στους τεχνικούς για την καλύτερη αποκατάσταση των ζημιών .</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γ)</w:t>
      </w:r>
      <w:r w:rsidRPr="00467389">
        <w:rPr>
          <w:rFonts w:ascii="Arial Narrow" w:eastAsia="Arial Unicode MS" w:hAnsi="Arial Narrow" w:cs="Arial Unicode MS"/>
          <w:sz w:val="22"/>
          <w:szCs w:val="22"/>
        </w:rPr>
        <w:t xml:space="preserve"> Να χορηγεί νερό σε κάθε παραγωγό, εφόσον το δικαιούται</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ε)</w:t>
      </w:r>
      <w:r w:rsidRPr="00467389">
        <w:rPr>
          <w:rFonts w:ascii="Arial Narrow" w:eastAsia="Arial Unicode MS" w:hAnsi="Arial Narrow" w:cs="Arial Unicode MS"/>
          <w:sz w:val="22"/>
          <w:szCs w:val="22"/>
        </w:rPr>
        <w:t xml:space="preserve"> Σε περίπτωση βλάβης κάποιου αρδευτικού συγκροτήματος να καταγράφει την καθυστέρηση, ώστε να προσαρμόζεται το πρόγραμμα άρδευσης σ’ αυτήν την καθυστέρηση</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proofErr w:type="spellStart"/>
      <w:r w:rsidRPr="00467389">
        <w:rPr>
          <w:rFonts w:ascii="Arial Narrow" w:eastAsia="Arial Unicode MS" w:hAnsi="Arial Narrow" w:cs="Arial Unicode MS"/>
          <w:b/>
          <w:sz w:val="22"/>
          <w:szCs w:val="22"/>
        </w:rPr>
        <w:t>στ</w:t>
      </w:r>
      <w:proofErr w:type="spellEnd"/>
      <w:r w:rsidRPr="00467389">
        <w:rPr>
          <w:rFonts w:ascii="Arial Narrow" w:eastAsia="Arial Unicode MS" w:hAnsi="Arial Narrow" w:cs="Arial Unicode MS"/>
          <w:b/>
          <w:sz w:val="22"/>
          <w:szCs w:val="22"/>
        </w:rPr>
        <w:t>)</w:t>
      </w:r>
      <w:r w:rsidRPr="00467389">
        <w:rPr>
          <w:rFonts w:ascii="Arial Narrow" w:eastAsia="Arial Unicode MS" w:hAnsi="Arial Narrow" w:cs="Arial Unicode MS"/>
          <w:sz w:val="22"/>
          <w:szCs w:val="22"/>
        </w:rPr>
        <w:t xml:space="preserve"> Να ασκεί τα καθήκοντά του με την μεγαλύτερη δυνατή επιμέλεια, να τηρεί κανονικά τη σειρά προτεραιότητας χωρίς καμία εξαίρεση και γενικά να λειτουργεί με τέτοιο τρόπο ώστε να αποφεύγονται παράπονα και αντεγκλήσεις. Παράβαση του καθήκοντος από τον υδρονομέα ελέγχεται πειθαρχικά από το αρμόδιο όργανο του Δήμου</w:t>
      </w:r>
    </w:p>
    <w:p w:rsidR="009A3501" w:rsidRPr="00467389" w:rsidRDefault="009A3501" w:rsidP="009A3501">
      <w:pPr>
        <w:pStyle w:val="Web"/>
        <w:keepLines/>
        <w:spacing w:before="0" w:beforeAutospacing="0" w:after="0" w:afterAutospacing="0" w:line="360" w:lineRule="auto"/>
        <w:ind w:left="142" w:hanging="142"/>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lastRenderedPageBreak/>
        <w:t>ζ)</w:t>
      </w:r>
      <w:r w:rsidRPr="00467389">
        <w:rPr>
          <w:rFonts w:ascii="Arial Narrow" w:eastAsia="Arial Unicode MS" w:hAnsi="Arial Narrow" w:cs="Arial Unicode MS"/>
          <w:sz w:val="22"/>
          <w:szCs w:val="22"/>
        </w:rPr>
        <w:t xml:space="preserve"> Να συμπληρώνει διπλότυπη έντυπη απόδειξη που θα υπογράφει αυτός, καθώς και ο παραγωγός που χρησιμοποίησε το δίκτυο. Αν αρνείται να υπογράψει ο παραγωγός την απόδειξη υπογράφει μόνον ο υδρονομέας και </w:t>
      </w:r>
      <w:proofErr w:type="spellStart"/>
      <w:r w:rsidRPr="00467389">
        <w:rPr>
          <w:rFonts w:ascii="Arial Narrow" w:eastAsia="Arial Unicode MS" w:hAnsi="Arial Narrow" w:cs="Arial Unicode MS"/>
          <w:sz w:val="22"/>
          <w:szCs w:val="22"/>
        </w:rPr>
        <w:t>επισημειώνει</w:t>
      </w:r>
      <w:proofErr w:type="spellEnd"/>
      <w:r w:rsidRPr="00467389">
        <w:rPr>
          <w:rFonts w:ascii="Arial Narrow" w:eastAsia="Arial Unicode MS" w:hAnsi="Arial Narrow" w:cs="Arial Unicode MS"/>
          <w:sz w:val="22"/>
          <w:szCs w:val="22"/>
        </w:rPr>
        <w:t xml:space="preserve"> στην απόδειξη, τους λόγους για τους οποίους ο παραγωγός αρνήθηκε να υπογράψει.  Στην περίπτωση που η άρνηση του παραγωγού είναι χωρίς αιτιολογία του επιβάλετε πρόστιμο (100 €.) Στο έντυπο της απόδειξης ο υδρονομέας συμπληρώνει το όνομα του παραγωγού που θα κάνει χρήση του δικτύου, τις ώρες άρδευσης, την έκταση του αγρού και την κατανάλωση νερού σε κυβικά μέτρα εφόσον γίνεται χρήση υδρομετρητή. Στον παραγωγό παραδίδεται το πρώτο φύλλο και το στέλεχος παραδίδεται στην αρμόδια υπηρεσία του Δήμου που τηρεί τις ατομικές καρτέλες των καταναλωτών- χρηστών προκειμένου να γίνει συμπλήρωση του βεβαιωτικού καταλόγου. Πιλοτικά αυτό θα εφαρμοστεί στις Τοπικές Κοινότητες </w:t>
      </w:r>
      <w:proofErr w:type="spellStart"/>
      <w:r w:rsidRPr="00467389">
        <w:rPr>
          <w:rFonts w:ascii="Arial Narrow" w:eastAsia="Arial Unicode MS" w:hAnsi="Arial Narrow" w:cs="Arial Unicode MS"/>
          <w:sz w:val="22"/>
          <w:szCs w:val="22"/>
        </w:rPr>
        <w:t>Πισκοκεφάλου</w:t>
      </w:r>
      <w:proofErr w:type="spellEnd"/>
      <w:r w:rsidRPr="00467389">
        <w:rPr>
          <w:rFonts w:ascii="Arial Narrow" w:eastAsia="Arial Unicode MS" w:hAnsi="Arial Narrow" w:cs="Arial Unicode MS"/>
          <w:sz w:val="22"/>
          <w:szCs w:val="22"/>
        </w:rPr>
        <w:t xml:space="preserve">, </w:t>
      </w:r>
      <w:proofErr w:type="spellStart"/>
      <w:r w:rsidRPr="00467389">
        <w:rPr>
          <w:rFonts w:ascii="Arial Narrow" w:eastAsia="Arial Unicode MS" w:hAnsi="Arial Narrow" w:cs="Arial Unicode MS"/>
          <w:sz w:val="22"/>
          <w:szCs w:val="22"/>
        </w:rPr>
        <w:t>Λιθινών</w:t>
      </w:r>
      <w:proofErr w:type="spellEnd"/>
      <w:r w:rsidRPr="00467389">
        <w:rPr>
          <w:rFonts w:ascii="Arial Narrow" w:eastAsia="Arial Unicode MS" w:hAnsi="Arial Narrow" w:cs="Arial Unicode MS"/>
          <w:sz w:val="22"/>
          <w:szCs w:val="22"/>
        </w:rPr>
        <w:t xml:space="preserve">, </w:t>
      </w:r>
      <w:proofErr w:type="spellStart"/>
      <w:r w:rsidRPr="00467389">
        <w:rPr>
          <w:rFonts w:ascii="Arial Narrow" w:eastAsia="Arial Unicode MS" w:hAnsi="Arial Narrow" w:cs="Arial Unicode MS"/>
          <w:sz w:val="22"/>
          <w:szCs w:val="22"/>
        </w:rPr>
        <w:t>Σκοπής</w:t>
      </w:r>
      <w:proofErr w:type="spellEnd"/>
      <w:r w:rsidRPr="00467389">
        <w:rPr>
          <w:rFonts w:ascii="Arial Narrow" w:eastAsia="Arial Unicode MS" w:hAnsi="Arial Narrow" w:cs="Arial Unicode MS"/>
          <w:sz w:val="22"/>
          <w:szCs w:val="22"/>
        </w:rPr>
        <w:t xml:space="preserve"> , Αχλαδίων  και Πεύκων .</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η)</w:t>
      </w:r>
      <w:r w:rsidRPr="00467389">
        <w:rPr>
          <w:rFonts w:ascii="Arial Narrow" w:eastAsia="Arial Unicode MS" w:hAnsi="Arial Narrow" w:cs="Arial Unicode MS"/>
          <w:sz w:val="22"/>
          <w:szCs w:val="22"/>
        </w:rPr>
        <w:t xml:space="preserve"> Να μην αποδέχεται φιλοδωρήματα από οποιονδήποτε καλλιεργητή και για οποιονδήποτε λόγο. </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θ)</w:t>
      </w:r>
      <w:r w:rsidRPr="00467389">
        <w:rPr>
          <w:rFonts w:ascii="Arial Narrow" w:eastAsia="Arial Unicode MS" w:hAnsi="Arial Narrow" w:cs="Arial Unicode MS"/>
          <w:sz w:val="22"/>
          <w:szCs w:val="22"/>
        </w:rPr>
        <w:t xml:space="preserve"> Να μην απασχολείται, από τους καλλιεργητές, σε άλλες εκτός των καθηκόντων του εργασίες.</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ι)</w:t>
      </w:r>
      <w:r w:rsidRPr="00467389">
        <w:rPr>
          <w:rFonts w:ascii="Arial Narrow" w:eastAsia="Arial Unicode MS" w:hAnsi="Arial Narrow" w:cs="Arial Unicode MS"/>
          <w:sz w:val="22"/>
          <w:szCs w:val="22"/>
        </w:rPr>
        <w:t xml:space="preserve"> Να μην επιτρέπει την άρδευση των αγροκτημάτων σε όσους δεν έχουν καταγραφεί στους σχετικούς πίνακες και σε όσους δεν συμμορφώνονται με τα άρθρα του παρόντος Κανονισμού.</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Σε διαφορετική περίπτωση ελέγχεται από το αρμόδιο όργανο άσκησης πειθαρχικού ελέγχου (Δήμαρχος) και εφόσον αποδειχθεί η παράβαση απομακρύνεται άμεσα από τα καθήκοντά του, </w:t>
      </w:r>
      <w:proofErr w:type="spellStart"/>
      <w:r w:rsidRPr="00467389">
        <w:rPr>
          <w:rFonts w:ascii="Arial Narrow" w:eastAsia="Arial Unicode MS" w:hAnsi="Arial Narrow" w:cs="Arial Unicode MS"/>
          <w:sz w:val="22"/>
          <w:szCs w:val="22"/>
        </w:rPr>
        <w:t>λύεται</w:t>
      </w:r>
      <w:proofErr w:type="spellEnd"/>
      <w:r w:rsidRPr="00467389">
        <w:rPr>
          <w:rFonts w:ascii="Arial Narrow" w:eastAsia="Arial Unicode MS" w:hAnsi="Arial Narrow" w:cs="Arial Unicode MS"/>
          <w:sz w:val="22"/>
          <w:szCs w:val="22"/>
        </w:rPr>
        <w:t xml:space="preserve"> η σύμβαση πρόσληψής του και γίνεται αντικατάστασή του  ή του επιβάλετε χρηματικό πρόστιμο.</w:t>
      </w:r>
    </w:p>
    <w:p w:rsidR="009A3501" w:rsidRPr="00467389" w:rsidRDefault="009A3501" w:rsidP="009A3501">
      <w:pPr>
        <w:pStyle w:val="Web"/>
        <w:keepLines/>
        <w:spacing w:before="0" w:beforeAutospacing="0" w:after="0" w:afterAutospacing="0" w:line="360" w:lineRule="auto"/>
        <w:ind w:left="180" w:hanging="180"/>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ΑΡΘΡΟ 12</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ΠΑΡΑΠΟΝΑ – ΕΝΣΤΑΣΕΙΣ ΚΑΤΑΝΑΛΩΤΩΝ</w:t>
      </w:r>
    </w:p>
    <w:p w:rsidR="009A3501" w:rsidRPr="00467389" w:rsidRDefault="009A3501" w:rsidP="009A3501">
      <w:pPr>
        <w:keepLines/>
        <w:widowControl w:val="0"/>
        <w:numPr>
          <w:ilvl w:val="0"/>
          <w:numId w:val="18"/>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Παράπονα καταναλωτών που υποβάλλονται με γραπτή αίτηση ή αναφορά, εξετάζονται από τις οικείες Τοπικές Επιτροπές Άρδευσης και την αρμόδια υπηρεσία του Δήμου της Δ/</w:t>
      </w:r>
      <w:proofErr w:type="spellStart"/>
      <w:r w:rsidRPr="00467389">
        <w:rPr>
          <w:rFonts w:ascii="Arial Narrow" w:eastAsia="Arial Unicode MS" w:hAnsi="Arial Narrow" w:cs="Arial Unicode MS"/>
          <w:sz w:val="22"/>
          <w:szCs w:val="22"/>
        </w:rPr>
        <w:t>νσης</w:t>
      </w:r>
      <w:proofErr w:type="spellEnd"/>
      <w:r w:rsidRPr="00467389">
        <w:rPr>
          <w:rFonts w:ascii="Arial Narrow" w:eastAsia="Arial Unicode MS" w:hAnsi="Arial Narrow" w:cs="Arial Unicode MS"/>
          <w:sz w:val="22"/>
          <w:szCs w:val="22"/>
        </w:rPr>
        <w:t xml:space="preserve"> Τεχνικών Υπηρεσιών, Τμήμα Άρδευσης και ανάλογα των περιπτώσεων  οδηγούνται στο Δημοτικό Συμβούλιο.</w:t>
      </w:r>
    </w:p>
    <w:p w:rsidR="009A3501" w:rsidRPr="00467389" w:rsidRDefault="009A3501" w:rsidP="009A3501">
      <w:pPr>
        <w:keepLines/>
        <w:widowControl w:val="0"/>
        <w:numPr>
          <w:ilvl w:val="0"/>
          <w:numId w:val="18"/>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Ενστάσεις καταναλωτών επί βεβαιωθέντων τελών άρδευσης θα εξετάζονται από Επιτροπή αποτελούμενη από τον αρμόδιο Αντιδήμαρχο της υπηρεσίας άρδευσης, τον Προϊστάμενο της υπηρεσίας Άρδευσης ένα υπάλληλο της οικονομικής  υπηρεσίας ένα υπάλληλο  του Δήμου ως  μέλος και ένα Δημοτικό Σύμβουλο και θα επικυρώνονται από το Δημοτικό Συμβούλιο. Χρέη Γραμματέα θα ασκούνται από ένα υπάλληλο του Δήμου  με απόφαση Δημάρχου.</w:t>
      </w:r>
    </w:p>
    <w:p w:rsidR="009A3501" w:rsidRPr="00467389" w:rsidRDefault="009A3501" w:rsidP="009A3501">
      <w:pPr>
        <w:keepLines/>
        <w:spacing w:line="360" w:lineRule="auto"/>
        <w:ind w:left="180"/>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b/>
          <w:sz w:val="22"/>
          <w:szCs w:val="22"/>
        </w:rPr>
      </w:pPr>
      <w:r w:rsidRPr="00467389">
        <w:rPr>
          <w:rFonts w:ascii="Arial Narrow" w:eastAsia="Arial Unicode MS" w:hAnsi="Arial Narrow" w:cs="Arial Unicode MS"/>
          <w:b/>
          <w:sz w:val="22"/>
          <w:szCs w:val="22"/>
        </w:rPr>
        <w:t>ΑΡΘΡΟ 13</w:t>
      </w:r>
    </w:p>
    <w:p w:rsidR="009A3501" w:rsidRPr="00467389" w:rsidRDefault="009A3501" w:rsidP="00352F2F">
      <w:pPr>
        <w:pStyle w:val="Web"/>
        <w:keepLines/>
        <w:tabs>
          <w:tab w:val="left" w:pos="1985"/>
        </w:tab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sz w:val="22"/>
          <w:szCs w:val="22"/>
          <w:u w:val="single"/>
        </w:rPr>
        <w:t>ΑΠΑΓΟΡΕΥΣΕΙΣ</w:t>
      </w:r>
      <w:r w:rsidRPr="00467389">
        <w:rPr>
          <w:rFonts w:ascii="Arial Narrow" w:eastAsia="Arial Unicode MS" w:hAnsi="Arial Narrow" w:cs="Arial Unicode MS"/>
          <w:sz w:val="22"/>
          <w:szCs w:val="22"/>
          <w:u w:val="single"/>
          <w:lang w:val="en-US"/>
        </w:rPr>
        <w:t xml:space="preserve"> </w:t>
      </w:r>
      <w:r w:rsidRPr="00467389">
        <w:rPr>
          <w:rFonts w:ascii="Arial Narrow" w:eastAsia="Arial Unicode MS" w:hAnsi="Arial Narrow" w:cs="Arial Unicode MS"/>
          <w:sz w:val="22"/>
          <w:szCs w:val="22"/>
          <w:u w:val="single"/>
        </w:rPr>
        <w:t>-ΠΡΟΣΤΙΜΑ</w:t>
      </w:r>
    </w:p>
    <w:p w:rsidR="009A3501" w:rsidRPr="00467389" w:rsidRDefault="009A3501" w:rsidP="009A3501">
      <w:pPr>
        <w:keepLines/>
        <w:widowControl w:val="0"/>
        <w:numPr>
          <w:ilvl w:val="0"/>
          <w:numId w:val="19"/>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Απαγορεύεται αυστηρά το άνοιγμα ή κλείσιμο βαλβίδων του αρδευτικού δικτύου πέραν από αυτές που είναι απαραίτητες για την άρδευση του αγροτεμαχίου και πάντα με την υπόδειξη του υδρονομέα. Οι παραβάτες τιμωρούνται με χρηματικό πρόστιμο τουλάχιστον διακοσίων ευρώ (200 €).</w:t>
      </w:r>
    </w:p>
    <w:p w:rsidR="009A3501" w:rsidRPr="00467389" w:rsidRDefault="009A3501" w:rsidP="009A3501">
      <w:pPr>
        <w:keepLines/>
        <w:widowControl w:val="0"/>
        <w:numPr>
          <w:ilvl w:val="0"/>
          <w:numId w:val="19"/>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Απαγορεύεται αυστηρά η λαθραία λήψη νερού. Λαθραία λήψη θεωρείται η χρήση του δικτύου χωρίς εντολή του υδρονομέα.  Οι παραβάτες τιμωρούνται με χρηματικό πρόστιμο τουλάχιστον τριακοσίων ευρώ (300€).</w:t>
      </w:r>
    </w:p>
    <w:p w:rsidR="009A3501" w:rsidRPr="00467389" w:rsidRDefault="009A3501" w:rsidP="009A3501">
      <w:pPr>
        <w:keepLines/>
        <w:widowControl w:val="0"/>
        <w:numPr>
          <w:ilvl w:val="0"/>
          <w:numId w:val="19"/>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Απαγορεύεται σε οποιονδήποτε η είσοδος σε αντλιοστάσιο εκτός από τον υδρονομέα που είναι εντεταλμένος για τη συγκεκριμένη γεώτρηση, τους τεχνικούς συντήρησης ή άλλα εξουσιοδοτημένα όργανα που ενεργούν για λογαριασμό του Δήμου Σητείας. Οι παραβάτες θα τιμωρούνται με πρόστιμο  τουλάχιστον διακοσίων ευρώ (200 €).</w:t>
      </w:r>
    </w:p>
    <w:p w:rsidR="009A3501" w:rsidRPr="00467389" w:rsidRDefault="009A3501" w:rsidP="009A3501">
      <w:pPr>
        <w:keepLines/>
        <w:spacing w:line="360" w:lineRule="auto"/>
        <w:ind w:left="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lastRenderedPageBreak/>
        <w:t>Οι παραβάτες των  προηγούμενων παραγράφων πέραν του χρηματικού προστίμου που θα τους επιβάλλεται είναι υποχρεωμένοι να αποκαθιστούν και κάθε βλάβη ή ζημία προκύψει από αυτές τις ενέργειές τους.</w:t>
      </w:r>
    </w:p>
    <w:p w:rsidR="009A3501" w:rsidRPr="00467389" w:rsidRDefault="009A3501" w:rsidP="009A3501">
      <w:pPr>
        <w:keepLines/>
        <w:widowControl w:val="0"/>
        <w:numPr>
          <w:ilvl w:val="0"/>
          <w:numId w:val="19"/>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Απαγορεύεται η αυθαίρετη τοποθέτηση ή αλλαγή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 xml:space="preserve"> άρδευσης. Οι παραβάτες τιμωρούνται με χρηματικό πρόστιμο τουλάχιστον εκατό ευρώ (100€). Τυχόν συναλλαγή μεταξύ καταναλωτών δεν αφορά τον Δήμο.</w:t>
      </w:r>
    </w:p>
    <w:p w:rsidR="009A3501" w:rsidRPr="00467389" w:rsidRDefault="009A3501" w:rsidP="009A3501">
      <w:pPr>
        <w:keepLines/>
        <w:widowControl w:val="0"/>
        <w:numPr>
          <w:ilvl w:val="0"/>
          <w:numId w:val="19"/>
        </w:numPr>
        <w:tabs>
          <w:tab w:val="clear" w:pos="72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Κάθε αυθαίρετη επέμβαση στους υδρομετρητές με σκοπό την παρεμπόδιση της σωστής καταγραφής του νερού άρδευσης, αποτελεί παράνομη πράξη και συνεπάγεται την άμεση διακοπή της υδροδότησης αλλά και την επιβολή χρηματικού προστίμου τουλάχιστον διακοσίων ευρώ (200€) από το αρμόδιο όργανο του. Σε αυτή την περίπτωση καταλογίζονται σε βάρος του υπαίτιου επιπλέον η αξία της άρδευσης καθώς και κάθε άλλη οικονομική απώλεια που τυχόν υπέστη ο Δήμος.</w:t>
      </w:r>
    </w:p>
    <w:p w:rsidR="009A3501" w:rsidRPr="00467389" w:rsidRDefault="009A3501" w:rsidP="009A3501">
      <w:pPr>
        <w:keepLines/>
        <w:widowControl w:val="0"/>
        <w:numPr>
          <w:ilvl w:val="0"/>
          <w:numId w:val="19"/>
        </w:numPr>
        <w:tabs>
          <w:tab w:val="clear" w:pos="720"/>
          <w:tab w:val="left"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Σε περίπτωση βλάβης του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 xml:space="preserve"> ο ενδιαφερόμενος ενημερώνει αμέσως τον υδρονομέα  ή την Τοπική Επιτροπή Άρδευσης. Αν χρειαστεί επισκευή ή αντικατάσταση του μετρητή αυτό θα το κρίνουν τα αρμόδια όργανα του Δήμου και θα δώσουν οδηγίες στον καταναλωτή-χρήστη του δικτύου.</w:t>
      </w:r>
    </w:p>
    <w:p w:rsidR="009A3501" w:rsidRPr="00467389" w:rsidRDefault="009A3501" w:rsidP="009A3501">
      <w:pPr>
        <w:keepLines/>
        <w:widowControl w:val="0"/>
        <w:numPr>
          <w:ilvl w:val="0"/>
          <w:numId w:val="19"/>
        </w:numPr>
        <w:tabs>
          <w:tab w:val="clear" w:pos="720"/>
          <w:tab w:val="num"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Η επισκευή των </w:t>
      </w:r>
      <w:proofErr w:type="spellStart"/>
      <w:r w:rsidRPr="00467389">
        <w:rPr>
          <w:rFonts w:ascii="Arial Narrow" w:eastAsia="Arial Unicode MS" w:hAnsi="Arial Narrow" w:cs="Arial Unicode MS"/>
          <w:sz w:val="22"/>
          <w:szCs w:val="22"/>
        </w:rPr>
        <w:t>υδρομέτρων</w:t>
      </w:r>
      <w:proofErr w:type="spellEnd"/>
      <w:r w:rsidRPr="00467389">
        <w:rPr>
          <w:rFonts w:ascii="Arial Narrow" w:eastAsia="Arial Unicode MS" w:hAnsi="Arial Narrow" w:cs="Arial Unicode MS"/>
          <w:sz w:val="22"/>
          <w:szCs w:val="22"/>
        </w:rPr>
        <w:t xml:space="preserve"> θα γίνεται από τους τεχνικούς του Δήμου, η προμήθεια  των ανταλλακτικών θα βαρύνει τον Προϋπολογισμό του Δήμου,  ο έλεγχος του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 xml:space="preserve">  θα γίνεται από τον καταναλωτή και σε περίπτωση βλάβης ο καταναλωτής είναι υποχρεωμένος να αφαιρέσει  ο ίδιος  το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και να το προσκομίσει στα γραφεία του Δήμου για επισκευή. Η επανατοποθέτηση θα γίνεται από τον  ίδιο τον  καταναλωτή. Σε περίπτωση όμως που η επισκευή του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 xml:space="preserve"> είναι αδύνατη παρά τις προσπάθειες των τεχνικών η αντικατάστασή του θα γίνεται από τον καταναλωτή. Εάν ο μηχανισμός του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 xml:space="preserve"> δεν λειτουργεί με αποτέλεσμα να μην καταγράφει το νερό, πρέπει ο ιδιοκτήτης ή ο υπόχρεος να ειδοποιήσει τον υδρονομέα ή την υπηρεσία άμεσα. Μετά από έρευνα η υπηρεσία θα καθορίσει το χρονικό διάστημα που δεν λειτούργησε το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ώστε να χρεώνεται με την αντίστοιχη περίοδο του προηγούμενου χρόνου  ή κατ’ εκτίμηση των κυβικών ανάλογα με την καλλιέργεια από τον υδρονομέα ή την υπηρεσία. Εάν όμως διαπιστωθεί σε γενόμενο έλεγχο ότι κάποιο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δεν λειτουργεί και ο καταναλωτής συνεχίζει να κάνει κατανάλωση νερού, τότε αφαιρείται το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χωρίς ειδοποίηση. Και επιβάλετε  πρόστιμο (500 €).  Ο καταναλωτής είναι υποχρεωμένος πριν από την έναρξη της άρδευσης του κτήματος να ελέγξει την ένδειξη του </w:t>
      </w:r>
      <w:proofErr w:type="spellStart"/>
      <w:r w:rsidRPr="00467389">
        <w:rPr>
          <w:rFonts w:ascii="Arial Narrow" w:eastAsia="Arial Unicode MS" w:hAnsi="Arial Narrow" w:cs="Arial Unicode MS"/>
          <w:sz w:val="22"/>
          <w:szCs w:val="22"/>
        </w:rPr>
        <w:t>υδρομέτρου</w:t>
      </w:r>
      <w:proofErr w:type="spellEnd"/>
      <w:r w:rsidRPr="00467389">
        <w:rPr>
          <w:rFonts w:ascii="Arial Narrow" w:eastAsia="Arial Unicode MS" w:hAnsi="Arial Narrow" w:cs="Arial Unicode MS"/>
          <w:sz w:val="22"/>
          <w:szCs w:val="22"/>
        </w:rPr>
        <w:t xml:space="preserve"> και την καλή λειτουργία του, επίσης μετά το τέλος του ποτίσματος να ελεγχθεί εάν έχουν γραφεί στο </w:t>
      </w:r>
      <w:proofErr w:type="spellStart"/>
      <w:r w:rsidRPr="00467389">
        <w:rPr>
          <w:rFonts w:ascii="Arial Narrow" w:eastAsia="Arial Unicode MS" w:hAnsi="Arial Narrow" w:cs="Arial Unicode MS"/>
          <w:sz w:val="22"/>
          <w:szCs w:val="22"/>
        </w:rPr>
        <w:t>υδρόμετρο</w:t>
      </w:r>
      <w:proofErr w:type="spellEnd"/>
      <w:r w:rsidRPr="00467389">
        <w:rPr>
          <w:rFonts w:ascii="Arial Narrow" w:eastAsia="Arial Unicode MS" w:hAnsi="Arial Narrow" w:cs="Arial Unicode MS"/>
          <w:sz w:val="22"/>
          <w:szCs w:val="22"/>
        </w:rPr>
        <w:t xml:space="preserve"> τα κυβικά που καταναλώθηκαν.</w:t>
      </w:r>
    </w:p>
    <w:p w:rsidR="009A3501" w:rsidRPr="00467389" w:rsidRDefault="009A3501" w:rsidP="009A3501">
      <w:pPr>
        <w:keepLines/>
        <w:widowControl w:val="0"/>
        <w:numPr>
          <w:ilvl w:val="0"/>
          <w:numId w:val="19"/>
        </w:numPr>
        <w:tabs>
          <w:tab w:val="clear" w:pos="720"/>
          <w:tab w:val="num"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Οι ιδιοκτήτες ή επικαρπωτές των αγροτεμαχίων πρέπει να διατηρούν τα δίκτυα σε καλή κατάσταση ώστε να μην χάνεται νερό. Σε περίπτωση που διαπιστωθεί ότι από πλημμελή λειτουργία ιδιωτικών δικτύων χάνεται νερό, γίνεται άμεση διακοπή του νερού μέχρι αποκατάσταση της διαρροής από τον ιδιοκτήτη του δικτύου. Εάν διαπιστωθεί ότι η διαρροή έγινε εσκεμμένα θα επιβάλλεται πρόστιμο (100 €)  και θα χρεωθούν στον παραβάτη τα ανάλογα κυβικά της διαρροής.</w:t>
      </w:r>
    </w:p>
    <w:p w:rsidR="009A3501" w:rsidRPr="00467389" w:rsidRDefault="009A3501" w:rsidP="009A3501">
      <w:pPr>
        <w:keepLines/>
        <w:widowControl w:val="0"/>
        <w:numPr>
          <w:ilvl w:val="0"/>
          <w:numId w:val="19"/>
        </w:numPr>
        <w:tabs>
          <w:tab w:val="clear" w:pos="720"/>
          <w:tab w:val="left"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Απαγορεύεται η φθορά και πρόκληση ζημιών και βλαβών στα αρδευτικά δίκτυα από την μη προσεκτική χρήση των γεωργικών μηχανημάτων. Σε περίπτωση που οι βλάβες προκληθούν με δόλο των γεωργών-παραβατών εκτός του κόστους αποκατάστασης υλικών, υπηρεσιών,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 xml:space="preserve">   που υποχρεούνται οι υπαίτιοι επιβάλλεται και χρηματικό πρόστιμο τουλάχιστον </w:t>
      </w:r>
      <w:proofErr w:type="spellStart"/>
      <w:r w:rsidRPr="00467389">
        <w:rPr>
          <w:rFonts w:ascii="Arial Narrow" w:eastAsia="Arial Unicode MS" w:hAnsi="Arial Narrow" w:cs="Arial Unicode MS"/>
          <w:sz w:val="22"/>
          <w:szCs w:val="22"/>
        </w:rPr>
        <w:t>διακόσιων</w:t>
      </w:r>
      <w:proofErr w:type="spellEnd"/>
      <w:r w:rsidRPr="00467389">
        <w:rPr>
          <w:rFonts w:ascii="Arial Narrow" w:eastAsia="Arial Unicode MS" w:hAnsi="Arial Narrow" w:cs="Arial Unicode MS"/>
          <w:sz w:val="22"/>
          <w:szCs w:val="22"/>
        </w:rPr>
        <w:t xml:space="preserve"> ευρώ (200€). Σε περίπτωση που οι βλάβες προκληθούν από αμέλεια των γεωργών τότε η οικεία Τοπική Επιτροπή Άρδευσης, μετά από έκθεση αυτοψίας που διενεργεί η τεχνική υπηρεσία του Δήμου στην οποία προσδιορίζεται το ύψος της δαπάνης αποκατάστασης (υλικά, υπηρεσίες,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 , εισηγείται στα αρμόδια</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δημοτικά όργανα την πληρωμή αυτής της δαπάνης στον Δήμο από τον υπαίτιο της ζημίας.</w:t>
      </w:r>
    </w:p>
    <w:p w:rsidR="009A3501" w:rsidRPr="00467389" w:rsidRDefault="009A3501" w:rsidP="009A3501">
      <w:pPr>
        <w:keepLines/>
        <w:widowControl w:val="0"/>
        <w:numPr>
          <w:ilvl w:val="0"/>
          <w:numId w:val="19"/>
        </w:numPr>
        <w:tabs>
          <w:tab w:val="clear" w:pos="720"/>
          <w:tab w:val="left" w:pos="284"/>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lastRenderedPageBreak/>
        <w:t>Κατά την διάρκεια των αρδεύσεων απαγορεύεται η διαβροχή των αγροτικών δρόμων, οι αυθαίρετες τομές, και η εναπόθεση χωμάτων σ’ αυτούς. Οι παραβάτες τιμωρούνται με χρηματικό πρόστιμο τουλάχιστον διακοσίων ευρώ (200€). Αρμόδια όργανα ελέγχου καθίστανται οι υδρονομείς και η οικεία Τοπική Επιτροπή Άρδευσης.</w:t>
      </w:r>
    </w:p>
    <w:p w:rsidR="009A3501" w:rsidRPr="00467389" w:rsidRDefault="009A3501" w:rsidP="009A3501">
      <w:pPr>
        <w:keepLines/>
        <w:widowControl w:val="0"/>
        <w:numPr>
          <w:ilvl w:val="0"/>
          <w:numId w:val="19"/>
        </w:numPr>
        <w:tabs>
          <w:tab w:val="clear" w:pos="720"/>
          <w:tab w:val="num" w:pos="360"/>
        </w:tabs>
        <w:adjustRightInd w:val="0"/>
        <w:spacing w:line="360" w:lineRule="auto"/>
        <w:ind w:left="0" w:firstLine="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Οι ιδιοκτήτες, νομείς, επικαρπωτές των αγροτεμαχίων από τα οποία διέρχονται αγωγοί ή έχουν κατασκευαστεί υδροληψίες, </w:t>
      </w:r>
      <w:proofErr w:type="spellStart"/>
      <w:r w:rsidRPr="00467389">
        <w:rPr>
          <w:rFonts w:ascii="Arial Narrow" w:eastAsia="Arial Unicode MS" w:hAnsi="Arial Narrow" w:cs="Arial Unicode MS"/>
          <w:sz w:val="22"/>
          <w:szCs w:val="22"/>
        </w:rPr>
        <w:t>πιεζοθραυστικά</w:t>
      </w:r>
      <w:proofErr w:type="spellEnd"/>
      <w:r w:rsidRPr="00467389">
        <w:rPr>
          <w:rFonts w:ascii="Arial Narrow" w:eastAsia="Arial Unicode MS" w:hAnsi="Arial Narrow" w:cs="Arial Unicode MS"/>
          <w:sz w:val="22"/>
          <w:szCs w:val="22"/>
        </w:rPr>
        <w:t xml:space="preserve"> φρεάτια, βαλβίδες </w:t>
      </w:r>
      <w:proofErr w:type="spellStart"/>
      <w:r w:rsidRPr="00467389">
        <w:rPr>
          <w:rFonts w:ascii="Arial Narrow" w:eastAsia="Arial Unicode MS" w:hAnsi="Arial Narrow" w:cs="Arial Unicode MS"/>
          <w:sz w:val="22"/>
          <w:szCs w:val="22"/>
        </w:rPr>
        <w:t>αεροεξαγωγοί</w:t>
      </w:r>
      <w:proofErr w:type="spellEnd"/>
      <w:r w:rsidRPr="00467389">
        <w:rPr>
          <w:rFonts w:ascii="Arial Narrow" w:eastAsia="Arial Unicode MS" w:hAnsi="Arial Narrow" w:cs="Arial Unicode MS"/>
          <w:sz w:val="22"/>
          <w:szCs w:val="22"/>
        </w:rPr>
        <w:t xml:space="preserve"> </w:t>
      </w:r>
      <w:proofErr w:type="spellStart"/>
      <w:r w:rsidRPr="00467389">
        <w:rPr>
          <w:rFonts w:ascii="Arial Narrow" w:eastAsia="Arial Unicode MS" w:hAnsi="Arial Narrow" w:cs="Arial Unicode MS"/>
          <w:sz w:val="22"/>
          <w:szCs w:val="22"/>
        </w:rPr>
        <w:t>κ.λ.π</w:t>
      </w:r>
      <w:proofErr w:type="spellEnd"/>
      <w:r w:rsidRPr="00467389">
        <w:rPr>
          <w:rFonts w:ascii="Arial Narrow" w:eastAsia="Arial Unicode MS" w:hAnsi="Arial Narrow" w:cs="Arial Unicode MS"/>
          <w:sz w:val="22"/>
          <w:szCs w:val="22"/>
        </w:rPr>
        <w:t>. οφείλουν να τα προστατεύουν, υποχρεούνται δε να καταβάλουν προς το Δήμο την δαπάνη που θα πραγματοποιηθεί για την αποκατάσταση κάθε μη φυσιολογικής ζημιάς που θα προκληθεί κατά μήκος του αγροτεμαχίου τους εφόσον η ζημιά έγινε από τους ίδιους ή από άλλο που ενήργησε με δική τους εντολή.</w:t>
      </w:r>
    </w:p>
    <w:p w:rsidR="009A3501" w:rsidRPr="00467389" w:rsidRDefault="009A3501" w:rsidP="009A3501">
      <w:pPr>
        <w:keepLines/>
        <w:spacing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Σε περίπτωση όμως που με έγγραφη αναφορά τους υποδείξουν σαν δράστη άλλο συγκεκριμένο πρόσωπο και διαπιστωθεί η αλήθεια της καταγγελίας από την υπηρεσία η δαπάνη θα βαρύνει αυτόν. Ο καταλογισμός της δαπάνης αποκατάστασης γίνεται με απόφαση του Δ.Σ, μετά από την εισήγηση της Τοπικής Επιτροπής Άρδευσης.</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12</w:t>
      </w:r>
      <w:r w:rsidRPr="00467389">
        <w:rPr>
          <w:rFonts w:ascii="Arial Narrow" w:eastAsia="Arial Unicode MS" w:hAnsi="Arial Narrow" w:cs="Arial Unicode MS"/>
          <w:sz w:val="22"/>
          <w:szCs w:val="22"/>
        </w:rPr>
        <w:t>. Περιοριστικά   μέτρα  για την αρδευτική περίοδο έτους 2016 καθώς οι βροχοπτώσεις ήταν ελάχιστες  όπως  παρακάτω:</w:t>
      </w:r>
    </w:p>
    <w:p w:rsidR="009A3501" w:rsidRPr="00467389" w:rsidRDefault="009A3501" w:rsidP="009A3501">
      <w:pPr>
        <w:tabs>
          <w:tab w:val="left" w:pos="709"/>
          <w:tab w:val="left" w:pos="9632"/>
        </w:tabs>
        <w:autoSpaceDE w:val="0"/>
        <w:autoSpaceDN w:val="0"/>
        <w:spacing w:line="316" w:lineRule="exact"/>
        <w:ind w:right="62" w:firstLine="142"/>
        <w:mirrorIndents/>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α)   Κήποι , κτηνοτροφικά   φυτά  και   λοιπές   δενδρώδεις   καλλιέργειες   200  m</w:t>
      </w:r>
      <w:r w:rsidRPr="00467389">
        <w:rPr>
          <w:rFonts w:ascii="Arial Narrow" w:eastAsia="Arial Unicode MS" w:hAnsi="Arial Narrow" w:cs="Arial Unicode MS"/>
          <w:sz w:val="22"/>
          <w:szCs w:val="22"/>
          <w:vertAlign w:val="superscript"/>
        </w:rPr>
        <w:t>3</w:t>
      </w:r>
      <w:r w:rsidRPr="00467389">
        <w:rPr>
          <w:rFonts w:ascii="Arial Narrow" w:eastAsia="Arial Unicode MS" w:hAnsi="Arial Narrow" w:cs="Arial Unicode MS"/>
          <w:sz w:val="22"/>
          <w:szCs w:val="22"/>
        </w:rPr>
        <w:t xml:space="preserve"> νερό / στρέμμα  την αρδευτική περίοδο έτους 2016.  </w:t>
      </w:r>
      <w:r w:rsidRPr="00467389">
        <w:rPr>
          <w:rFonts w:ascii="Arial Narrow" w:eastAsia="Arial Unicode MS" w:hAnsi="Arial Narrow" w:cs="Arial Unicode MS"/>
          <w:sz w:val="22"/>
          <w:szCs w:val="22"/>
        </w:rPr>
        <w:br/>
        <w:t xml:space="preserve">   β)   Αμπέλι  250 m</w:t>
      </w:r>
      <w:r w:rsidRPr="00467389">
        <w:rPr>
          <w:rFonts w:ascii="Arial Narrow" w:eastAsia="Arial Unicode MS" w:hAnsi="Arial Narrow" w:cs="Arial Unicode MS"/>
          <w:sz w:val="22"/>
          <w:szCs w:val="22"/>
          <w:vertAlign w:val="superscript"/>
        </w:rPr>
        <w:t>3</w:t>
      </w:r>
      <w:r w:rsidRPr="00467389">
        <w:rPr>
          <w:rFonts w:ascii="Arial Narrow" w:eastAsia="Arial Unicode MS" w:hAnsi="Arial Narrow" w:cs="Arial Unicode MS"/>
          <w:sz w:val="22"/>
          <w:szCs w:val="22"/>
        </w:rPr>
        <w:t xml:space="preserve"> νερό / στρέμμα  την αρδευτική περίοδο έτους 2016</w:t>
      </w:r>
      <w:r w:rsidRPr="00467389">
        <w:t>.</w:t>
      </w:r>
      <w:r w:rsidRPr="00467389">
        <w:rPr>
          <w:rFonts w:ascii="Arial Narrow" w:eastAsia="Arial Unicode MS" w:hAnsi="Arial Narrow" w:cs="Arial Unicode MS"/>
          <w:sz w:val="22"/>
          <w:szCs w:val="22"/>
        </w:rPr>
        <w:br/>
        <w:t xml:space="preserve">   γ)   Ελιά     3 m</w:t>
      </w:r>
      <w:r w:rsidRPr="00467389">
        <w:rPr>
          <w:rFonts w:ascii="Arial Narrow" w:eastAsia="Arial Unicode MS" w:hAnsi="Arial Narrow" w:cs="Arial Unicode MS"/>
          <w:sz w:val="22"/>
          <w:szCs w:val="22"/>
          <w:vertAlign w:val="superscript"/>
        </w:rPr>
        <w:t>3</w:t>
      </w:r>
      <w:r w:rsidRPr="00467389">
        <w:rPr>
          <w:rFonts w:ascii="Arial Narrow" w:eastAsia="Arial Unicode MS" w:hAnsi="Arial Narrow" w:cs="Arial Unicode MS"/>
          <w:sz w:val="22"/>
          <w:szCs w:val="22"/>
        </w:rPr>
        <w:t xml:space="preserve"> νερό / δένδρο  την αρδευτική περίοδο έτους 2016  εκτός τις περιοχές </w:t>
      </w:r>
      <w:proofErr w:type="spellStart"/>
      <w:r w:rsidRPr="00467389">
        <w:rPr>
          <w:rFonts w:ascii="Arial Narrow" w:eastAsia="Arial Unicode MS" w:hAnsi="Arial Narrow" w:cs="Arial Unicode MS"/>
          <w:sz w:val="22"/>
          <w:szCs w:val="22"/>
        </w:rPr>
        <w:t>Παλαικάστρου</w:t>
      </w:r>
      <w:proofErr w:type="spellEnd"/>
      <w:r w:rsidRPr="00467389">
        <w:rPr>
          <w:rFonts w:ascii="Arial Narrow" w:eastAsia="Arial Unicode MS" w:hAnsi="Arial Narrow" w:cs="Arial Unicode MS"/>
          <w:sz w:val="22"/>
          <w:szCs w:val="22"/>
        </w:rPr>
        <w:t xml:space="preserve">,    </w:t>
      </w:r>
      <w:proofErr w:type="spellStart"/>
      <w:r w:rsidRPr="00467389">
        <w:rPr>
          <w:rFonts w:ascii="Arial Narrow" w:eastAsia="Arial Unicode MS" w:hAnsi="Arial Narrow" w:cs="Arial Unicode MS"/>
          <w:sz w:val="22"/>
          <w:szCs w:val="22"/>
        </w:rPr>
        <w:t>Χοχλακιές</w:t>
      </w:r>
      <w:proofErr w:type="spellEnd"/>
      <w:r w:rsidRPr="00467389">
        <w:rPr>
          <w:rFonts w:ascii="Arial Narrow" w:eastAsia="Arial Unicode MS" w:hAnsi="Arial Narrow" w:cs="Arial Unicode MS"/>
          <w:sz w:val="22"/>
          <w:szCs w:val="22"/>
        </w:rPr>
        <w:t>,    και    τον   οικισμό Ανάληψης    που    θα είναι   4 m</w:t>
      </w:r>
      <w:r w:rsidRPr="00467389">
        <w:rPr>
          <w:rFonts w:ascii="Arial Narrow" w:eastAsia="Arial Unicode MS" w:hAnsi="Arial Narrow" w:cs="Arial Unicode MS"/>
          <w:sz w:val="22"/>
          <w:szCs w:val="22"/>
          <w:vertAlign w:val="superscript"/>
        </w:rPr>
        <w:t>3</w:t>
      </w:r>
      <w:r w:rsidRPr="00467389">
        <w:rPr>
          <w:rFonts w:ascii="Arial Narrow" w:eastAsia="Arial Unicode MS" w:hAnsi="Arial Narrow" w:cs="Arial Unicode MS"/>
          <w:sz w:val="22"/>
          <w:szCs w:val="22"/>
        </w:rPr>
        <w:t xml:space="preserve"> νερό / δένδρο   επίσης στην   περιοχή   Κάτω Περβολάκια   τα ελαιόδεντρα που αρδεύονται και  από την Τοπική Κοινότητα </w:t>
      </w:r>
      <w:proofErr w:type="spellStart"/>
      <w:r w:rsidRPr="00467389">
        <w:rPr>
          <w:rFonts w:ascii="Arial Narrow" w:eastAsia="Arial Unicode MS" w:hAnsi="Arial Narrow" w:cs="Arial Unicode MS"/>
          <w:sz w:val="22"/>
          <w:szCs w:val="22"/>
        </w:rPr>
        <w:t>Αρμένων</w:t>
      </w:r>
      <w:proofErr w:type="spellEnd"/>
      <w:r w:rsidRPr="00467389">
        <w:rPr>
          <w:rFonts w:ascii="Arial Narrow" w:eastAsia="Arial Unicode MS" w:hAnsi="Arial Narrow" w:cs="Arial Unicode MS"/>
          <w:sz w:val="22"/>
          <w:szCs w:val="22"/>
        </w:rPr>
        <w:t xml:space="preserve"> και από την Γεώτρηση «Αδιάβατος» 1,5  m3 νερό / δένδρο αντίστοιχα. </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δ)   Καλλιέργειες θερμοκηπίου  600 m</w:t>
      </w:r>
      <w:r w:rsidRPr="00467389">
        <w:rPr>
          <w:rFonts w:ascii="Arial Narrow" w:eastAsia="Arial Unicode MS" w:hAnsi="Arial Narrow" w:cs="Arial Unicode MS"/>
          <w:sz w:val="22"/>
          <w:szCs w:val="22"/>
          <w:vertAlign w:val="superscript"/>
        </w:rPr>
        <w:t>3</w:t>
      </w:r>
      <w:r w:rsidRPr="00467389">
        <w:rPr>
          <w:rFonts w:ascii="Arial Narrow" w:eastAsia="Arial Unicode MS" w:hAnsi="Arial Narrow" w:cs="Arial Unicode MS"/>
          <w:sz w:val="22"/>
          <w:szCs w:val="22"/>
        </w:rPr>
        <w:t xml:space="preserve"> /στρέμμα  την αρδευτική περίοδο έτους 2016. </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ε)   Για τα αγροτεμάχια που αρδεύονται με ώρες θα γίνετε αναγωγή ανάλογα με την παροχή της κάθε γεώτρησης.</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 </w:t>
      </w:r>
      <w:r w:rsidRPr="00467389">
        <w:rPr>
          <w:rFonts w:ascii="Arial Narrow" w:eastAsia="Arial Unicode MS" w:hAnsi="Arial Narrow" w:cs="Arial Unicode MS"/>
          <w:sz w:val="22"/>
          <w:szCs w:val="22"/>
        </w:rPr>
        <w:br/>
        <w:t>Στη    περίπτωση  υπέρβασης των  δικαιούμενων   m</w:t>
      </w:r>
      <w:r w:rsidRPr="00467389">
        <w:rPr>
          <w:rFonts w:ascii="Arial Narrow" w:eastAsia="Arial Unicode MS" w:hAnsi="Arial Narrow" w:cs="Arial Unicode MS"/>
          <w:sz w:val="22"/>
          <w:szCs w:val="22"/>
          <w:vertAlign w:val="superscript"/>
        </w:rPr>
        <w:t>3</w:t>
      </w:r>
      <w:r w:rsidRPr="00467389">
        <w:rPr>
          <w:rFonts w:ascii="Arial Narrow" w:eastAsia="Arial Unicode MS" w:hAnsi="Arial Narrow" w:cs="Arial Unicode MS"/>
          <w:sz w:val="22"/>
          <w:szCs w:val="22"/>
        </w:rPr>
        <w:t xml:space="preserve">    νερού  αυτό   θα  κοστολογείται   στο   διπλάσιο  της   τιμής   </w:t>
      </w:r>
      <w:proofErr w:type="spellStart"/>
      <w:r w:rsidRPr="00467389">
        <w:rPr>
          <w:rFonts w:ascii="Arial Narrow" w:eastAsia="Arial Unicode MS" w:hAnsi="Arial Narrow" w:cs="Arial Unicode MS"/>
          <w:sz w:val="22"/>
          <w:szCs w:val="22"/>
        </w:rPr>
        <w:t>μονάδος</w:t>
      </w:r>
      <w:proofErr w:type="spellEnd"/>
      <w:r w:rsidRPr="00467389">
        <w:rPr>
          <w:rFonts w:ascii="Arial Narrow" w:eastAsia="Arial Unicode MS" w:hAnsi="Arial Narrow" w:cs="Arial Unicode MS"/>
          <w:sz w:val="22"/>
          <w:szCs w:val="22"/>
        </w:rPr>
        <w:t xml:space="preserve">  όπως αυτή προβλέπεται στην με </w:t>
      </w:r>
      <w:proofErr w:type="spellStart"/>
      <w:r w:rsidRPr="00467389">
        <w:rPr>
          <w:rFonts w:ascii="Arial Narrow" w:eastAsia="Arial Unicode MS" w:hAnsi="Arial Narrow" w:cs="Arial Unicode MS"/>
          <w:sz w:val="22"/>
          <w:szCs w:val="22"/>
        </w:rPr>
        <w:t>αρ</w:t>
      </w:r>
      <w:proofErr w:type="spellEnd"/>
      <w:r w:rsidRPr="00467389">
        <w:rPr>
          <w:rFonts w:ascii="Arial Narrow" w:eastAsia="Arial Unicode MS" w:hAnsi="Arial Narrow" w:cs="Arial Unicode MS"/>
          <w:sz w:val="22"/>
          <w:szCs w:val="22"/>
        </w:rPr>
        <w:t xml:space="preserve">.   </w:t>
      </w:r>
      <w:r w:rsidRPr="00467389">
        <w:rPr>
          <w:rFonts w:ascii="Arial Narrow" w:eastAsia="Arial Unicode MS" w:hAnsi="Arial Narrow" w:cs="Arial Unicode MS"/>
          <w:b/>
          <w:sz w:val="22"/>
          <w:szCs w:val="22"/>
        </w:rPr>
        <w:t>19/013</w:t>
      </w:r>
      <w:r w:rsidRPr="00467389">
        <w:rPr>
          <w:rFonts w:ascii="Arial Narrow" w:eastAsia="Arial Unicode MS" w:hAnsi="Arial Narrow" w:cs="Arial Unicode MS"/>
          <w:sz w:val="22"/>
          <w:szCs w:val="22"/>
        </w:rPr>
        <w:t xml:space="preserve">     απόφαση του Δημοτικού Συμβουλίου Σητείας.  Αν πρόκειται για υδρονομείς εν ενεργεία θα επιβαρύνονται </w:t>
      </w:r>
      <w:proofErr w:type="spellStart"/>
      <w:r w:rsidRPr="00467389">
        <w:rPr>
          <w:rFonts w:ascii="Arial Narrow" w:eastAsia="Arial Unicode MS" w:hAnsi="Arial Narrow" w:cs="Arial Unicode MS"/>
          <w:sz w:val="22"/>
          <w:szCs w:val="22"/>
        </w:rPr>
        <w:t>επι</w:t>
      </w:r>
      <w:proofErr w:type="spellEnd"/>
      <w:r w:rsidRPr="00467389">
        <w:rPr>
          <w:rFonts w:ascii="Arial Narrow" w:eastAsia="Arial Unicode MS" w:hAnsi="Arial Narrow" w:cs="Arial Unicode MS"/>
          <w:sz w:val="22"/>
          <w:szCs w:val="22"/>
        </w:rPr>
        <w:t xml:space="preserve"> πλέον του διπλάσιου της τιμής και με το ένα τρίτο της τιμής.</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 xml:space="preserve">Η   υπέρβαση  στις   καταναλώσεις  θα   κοστολογείται   στο σύνολο  των    εκμεταλλεύσεων  του  ιδιοκτήτη   στο  τέλος  της   αρδευτικής   περιόδου. </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Όλοι οι καλλιεργητές υποχρεούνται να δηλώσουν τα ακριβή στρέμματα ή ελαιόδεντρα που αρδεύονται από τα αρδευτικά δίκτυα του Δήμου Σητείας σύμφωνα με την δήλωση ΟΣΔΕ  μέχρι το  τέλος  της   αρδευτικής   περιόδου έτους 2016 σε διαφορετική περίπτωση θα επιβάλετε πρόστιμο  (500 €).</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Σε εκπρόθεσμη υποβολή των στοιχείων ΟΣΔΕ θα αφαιρείτε το πρόστιμο  και θα συμψηφίζετε με τα τέλη κατανάλωσης.</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Η αρδευτική περίοδος έτους 2016 είναι από 01-05-2016  έως 31-10-2016</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Τα περιοριστικά   μέτρα  μπορούν να επιβάλλονται κάθε χρόνο,  ανάλογα τις καιρικές συνθήκες που επικρατούν στην περιοχή του Δήμου Σητείας  (χαμηλές βροχοπτώσεις, δυνατοί άνεμοι, υψηλή θερμοκρασία)  και περιορίζουν τα υδατικά αποθέματα, έπειτα από απόφαση του Δημοτικού Συμβουλίου Σητείας .</w:t>
      </w:r>
    </w:p>
    <w:p w:rsidR="009A3501" w:rsidRPr="00467389" w:rsidRDefault="009A3501" w:rsidP="009A3501">
      <w:pPr>
        <w:autoSpaceDE w:val="0"/>
        <w:autoSpaceDN w:val="0"/>
        <w:spacing w:line="316" w:lineRule="exact"/>
        <w:ind w:right="62"/>
        <w:rPr>
          <w:rFonts w:ascii="Arial Narrow" w:eastAsia="Arial Unicode MS" w:hAnsi="Arial Narrow" w:cs="Arial Unicode MS"/>
          <w:sz w:val="22"/>
          <w:szCs w:val="22"/>
        </w:rPr>
      </w:pPr>
    </w:p>
    <w:p w:rsidR="009A3501" w:rsidRPr="00467389" w:rsidRDefault="009A3501" w:rsidP="009A3501">
      <w:pPr>
        <w:keepLines/>
        <w:tabs>
          <w:tab w:val="left" w:pos="360"/>
        </w:tabs>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Τα χρηματικά πρόστιμα που αναφέρονται στο παρόν άρθρο μπορεί να αναπροσαρμόζονται με απόφαση του Δημοτικού Συμβουλίου Σητείας.</w:t>
      </w:r>
    </w:p>
    <w:p w:rsidR="009A3501" w:rsidRPr="00467389" w:rsidRDefault="009A3501" w:rsidP="009A3501">
      <w:pPr>
        <w:keepLines/>
        <w:tabs>
          <w:tab w:val="left" w:pos="360"/>
        </w:tabs>
        <w:rPr>
          <w:rFonts w:ascii="Arial Narrow" w:eastAsia="Arial Unicode MS" w:hAnsi="Arial Narrow" w:cs="Arial Unicode MS"/>
          <w:sz w:val="22"/>
          <w:szCs w:val="22"/>
        </w:rPr>
      </w:pPr>
    </w:p>
    <w:p w:rsidR="009A3501" w:rsidRPr="00467389" w:rsidRDefault="009A3501" w:rsidP="009A3501">
      <w:pPr>
        <w:keepLines/>
        <w:tabs>
          <w:tab w:val="left" w:pos="360"/>
        </w:tabs>
        <w:rPr>
          <w:rFonts w:ascii="Arial Narrow" w:eastAsia="Arial Unicode MS" w:hAnsi="Arial Narrow" w:cs="Arial Unicode MS"/>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lastRenderedPageBreak/>
        <w:t>ΑΡΘΡΟ 14</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ΒΕΒΑΙΩΣΗ – ΕΠΙΒΟΛΗ – ΕΙΣΠΡΑΞΗ ΠΡΟΣΤΙΜΩΝ</w:t>
      </w:r>
    </w:p>
    <w:p w:rsidR="009A3501" w:rsidRPr="00467389" w:rsidRDefault="009A3501" w:rsidP="009A3501">
      <w:pPr>
        <w:keepLines/>
        <w:widowControl w:val="0"/>
        <w:numPr>
          <w:ilvl w:val="0"/>
          <w:numId w:val="20"/>
        </w:numPr>
        <w:tabs>
          <w:tab w:val="clear" w:pos="720"/>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Κατά των καταλαμβανόμενων επ’ αυτοφώρω ως υπαιτίων παραβάσεων που αναφέρονται στον Κανονισμό αυτό, επιβάλλονται τα κατά περίπτωση οριζόμενα πρόστιμα.</w:t>
      </w:r>
    </w:p>
    <w:p w:rsidR="009A3501" w:rsidRPr="00467389" w:rsidRDefault="009A3501" w:rsidP="009A3501">
      <w:pPr>
        <w:keepLines/>
        <w:widowControl w:val="0"/>
        <w:numPr>
          <w:ilvl w:val="0"/>
          <w:numId w:val="20"/>
        </w:numPr>
        <w:tabs>
          <w:tab w:val="clear" w:pos="720"/>
          <w:tab w:val="num" w:pos="180"/>
        </w:tabs>
        <w:adjustRightInd w:val="0"/>
        <w:spacing w:line="360" w:lineRule="auto"/>
        <w:ind w:left="180" w:hanging="180"/>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Η Τοπική Επιτροπή Άρδευσης μετά τη διενέργεια αυτοψίας και εφόσον διαπιστώσει παραβίαση διατάξεων του παρόντος Κανονισμού, συντάσσει εις τριπλούν «Πράξη Βεβαίωσης Παράβασης» στην οποία αναγράφονται:</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α)</w:t>
      </w:r>
      <w:r w:rsidRPr="00467389">
        <w:rPr>
          <w:rFonts w:ascii="Arial Narrow" w:eastAsia="Arial Unicode MS" w:hAnsi="Arial Narrow" w:cs="Arial Unicode MS"/>
          <w:sz w:val="22"/>
          <w:szCs w:val="22"/>
        </w:rPr>
        <w:t xml:space="preserve"> Τα προς εξατομίκευση του παραβάτη απαιτούμενα στοιχεία ταυτότητας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β)</w:t>
      </w:r>
      <w:r w:rsidRPr="00467389">
        <w:rPr>
          <w:rFonts w:ascii="Arial Narrow" w:eastAsia="Arial Unicode MS" w:hAnsi="Arial Narrow" w:cs="Arial Unicode MS"/>
          <w:sz w:val="22"/>
          <w:szCs w:val="22"/>
        </w:rPr>
        <w:t xml:space="preserve"> Ο χρόνος και ο τόπος τέλεσης της παράβασης</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γ)</w:t>
      </w:r>
      <w:r w:rsidRPr="00467389">
        <w:rPr>
          <w:rFonts w:ascii="Arial Narrow" w:eastAsia="Arial Unicode MS" w:hAnsi="Arial Narrow" w:cs="Arial Unicode MS"/>
          <w:sz w:val="22"/>
          <w:szCs w:val="22"/>
        </w:rPr>
        <w:t xml:space="preserve"> Συνοπτική αναφορά της τελεσθείσας παράβασης και μνεία της διάταξης ή των διατάξεων του Κανονισμού που παραβιάζονται </w:t>
      </w:r>
      <w:r w:rsidRPr="00467389">
        <w:rPr>
          <w:rFonts w:ascii="Arial Narrow" w:eastAsia="Arial Unicode MS" w:hAnsi="Arial Narrow" w:cs="Arial Unicode MS"/>
          <w:sz w:val="22"/>
          <w:szCs w:val="22"/>
        </w:rPr>
        <w:br/>
      </w:r>
      <w:r w:rsidRPr="00467389">
        <w:rPr>
          <w:rFonts w:ascii="Arial Narrow" w:eastAsia="Arial Unicode MS" w:hAnsi="Arial Narrow" w:cs="Arial Unicode MS"/>
          <w:b/>
          <w:sz w:val="22"/>
          <w:szCs w:val="22"/>
        </w:rPr>
        <w:t>δ)</w:t>
      </w:r>
      <w:r w:rsidRPr="00467389">
        <w:rPr>
          <w:rFonts w:ascii="Arial Narrow" w:eastAsia="Arial Unicode MS" w:hAnsi="Arial Narrow" w:cs="Arial Unicode MS"/>
          <w:sz w:val="22"/>
          <w:szCs w:val="22"/>
        </w:rPr>
        <w:t xml:space="preserve"> Το ύψος του χρηματικού προστίμου που προτείνεται να επιβληθεί</w:t>
      </w:r>
    </w:p>
    <w:p w:rsidR="009A3501" w:rsidRPr="00467389" w:rsidRDefault="009A3501" w:rsidP="009A3501">
      <w:pPr>
        <w:keepLines/>
        <w:widowControl w:val="0"/>
        <w:numPr>
          <w:ilvl w:val="0"/>
          <w:numId w:val="20"/>
        </w:numPr>
        <w:tabs>
          <w:tab w:val="clear" w:pos="720"/>
          <w:tab w:val="num" w:pos="180"/>
        </w:tabs>
        <w:adjustRightInd w:val="0"/>
        <w:spacing w:line="360" w:lineRule="auto"/>
        <w:ind w:left="180" w:hanging="180"/>
        <w:jc w:val="both"/>
        <w:textAlignment w:val="baseline"/>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Η Πράξη Βεβαίωσης Παράβασης υπογράφεται από όλα τα μέλη της Τοπικής Επιτροπής Άρδευσης και τον παραβάτη εφόσον την αποδέχεται. Σε περίπτωση άρνησης του παραβάτη να υπογράψει, αναφέρεται ο λόγος της άρνησης στην Πράξη Βεβαίωσης Παράβασης.</w:t>
      </w:r>
    </w:p>
    <w:p w:rsidR="009A3501" w:rsidRPr="00467389" w:rsidRDefault="009A3501" w:rsidP="009A3501">
      <w:pPr>
        <w:keepLines/>
        <w:widowControl w:val="0"/>
        <w:numPr>
          <w:ilvl w:val="0"/>
          <w:numId w:val="20"/>
        </w:numPr>
        <w:tabs>
          <w:tab w:val="clear" w:pos="720"/>
          <w:tab w:val="num" w:pos="180"/>
        </w:tabs>
        <w:adjustRightInd w:val="0"/>
        <w:spacing w:line="360" w:lineRule="auto"/>
        <w:ind w:left="180" w:hanging="180"/>
        <w:jc w:val="both"/>
        <w:textAlignment w:val="baseline"/>
        <w:rPr>
          <w:rFonts w:ascii="Arial Narrow" w:eastAsia="Arial Unicode MS" w:hAnsi="Arial Narrow" w:cs="Arial Unicode MS"/>
          <w:color w:val="FF0000"/>
          <w:sz w:val="22"/>
          <w:szCs w:val="22"/>
        </w:rPr>
      </w:pPr>
      <w:r w:rsidRPr="00467389">
        <w:rPr>
          <w:rFonts w:ascii="Arial Narrow" w:eastAsia="Arial Unicode MS" w:hAnsi="Arial Narrow" w:cs="Arial Unicode MS"/>
          <w:sz w:val="22"/>
          <w:szCs w:val="22"/>
        </w:rPr>
        <w:t>Από το τριπλότυπο της Πράξης Βεβαίωσης Παράβασης, το πρώτο φύλλο επιδίδεται στον παραβάτη με αποδεικτικό, το δεύτερο διαβιβάζεται στην Δ/</w:t>
      </w:r>
      <w:proofErr w:type="spellStart"/>
      <w:r w:rsidRPr="00467389">
        <w:rPr>
          <w:rFonts w:ascii="Arial Narrow" w:eastAsia="Arial Unicode MS" w:hAnsi="Arial Narrow" w:cs="Arial Unicode MS"/>
          <w:sz w:val="22"/>
          <w:szCs w:val="22"/>
        </w:rPr>
        <w:t>νση</w:t>
      </w:r>
      <w:proofErr w:type="spellEnd"/>
      <w:r w:rsidRPr="00467389">
        <w:rPr>
          <w:rFonts w:ascii="Arial Narrow" w:eastAsia="Arial Unicode MS" w:hAnsi="Arial Narrow" w:cs="Arial Unicode MS"/>
          <w:sz w:val="22"/>
          <w:szCs w:val="22"/>
        </w:rPr>
        <w:t xml:space="preserve"> Οικονομικών –Τμήμα εσόδων, περιουσίας και  ταμείου του  Δήμου Σητείας με εισήγηση για την έκδοση απόφασης του Δημάρχου ή του αρμοδίου Αντιδημάρχου επιβολής του κατά περίπτωση προτεινόμενου προστίμου και το τρίτο παραμένει στο στέλεχος.</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5</w:t>
      </w:r>
      <w:r w:rsidRPr="00467389">
        <w:rPr>
          <w:rFonts w:ascii="Arial Narrow" w:eastAsia="Arial Unicode MS" w:hAnsi="Arial Narrow" w:cs="Arial Unicode MS"/>
          <w:sz w:val="22"/>
          <w:szCs w:val="22"/>
        </w:rPr>
        <w:t xml:space="preserve">.Οι αποφάσεις επιβολής των προστίμων που προβλέπονται από τον παρόντα Κανονισμό εκδίδονται από τον Δήμαρχο ή τον αρμόδιο Αντιδήμαρχο και εισπράττονται σύμφωνα με τα οριζόμενα στο Ν.Δ. 318/1969 (ΦΕΚ Α’ 212) «Περί βεβαιώσεως και εισπράξεως των εσόδων των Δήμων και </w:t>
      </w:r>
      <w:proofErr w:type="spellStart"/>
      <w:r w:rsidRPr="00467389">
        <w:rPr>
          <w:rFonts w:ascii="Arial Narrow" w:eastAsia="Arial Unicode MS" w:hAnsi="Arial Narrow" w:cs="Arial Unicode MS"/>
          <w:sz w:val="22"/>
          <w:szCs w:val="22"/>
        </w:rPr>
        <w:t>Κοινοτήτων».Σε</w:t>
      </w:r>
      <w:proofErr w:type="spellEnd"/>
      <w:r w:rsidRPr="00467389">
        <w:rPr>
          <w:rFonts w:ascii="Arial Narrow" w:eastAsia="Arial Unicode MS" w:hAnsi="Arial Narrow" w:cs="Arial Unicode MS"/>
          <w:sz w:val="22"/>
          <w:szCs w:val="22"/>
        </w:rPr>
        <w:t xml:space="preserve"> περιπτώσεις συνεχιζόμενων παραβάσεων από τον ίδιο υπαίτιο, η Τοπική Επιτροπή Άρδευσης προβαίνει σε έγγραφη σύσταση προς αυτόν ορίζοντας εύλογο χρόνο συμμόρφωσης. Μετά το πέραν του οριζόμενου χρόνου και εφόσον δεν συμμορφωθεί ο υπαίτιος, με απόφαση του Δημάρχου μετά από εισήγηση της Τοπικής Επιτροπής Άρδευσης μπορεί να επιβάλλεται σε βάρος του και νέο πρόστιμο επαυξημένο έως το διπλάσιο του ανώτερου προβλεπόμενου διοικητικού προστίμου που ισχύει κατά περίπτωση.</w:t>
      </w:r>
    </w:p>
    <w:p w:rsidR="009A3501" w:rsidRPr="00467389" w:rsidRDefault="009A3501" w:rsidP="009A3501">
      <w:pPr>
        <w:keepLines/>
        <w:spacing w:line="360" w:lineRule="auto"/>
        <w:ind w:left="180" w:hanging="180"/>
        <w:rPr>
          <w:rFonts w:ascii="Arial Narrow" w:eastAsia="Arial Unicode MS" w:hAnsi="Arial Narrow" w:cs="Arial Unicode MS"/>
          <w:sz w:val="22"/>
          <w:szCs w:val="22"/>
        </w:rPr>
      </w:pPr>
      <w:r w:rsidRPr="00467389">
        <w:rPr>
          <w:rFonts w:ascii="Arial Narrow" w:eastAsia="Arial Unicode MS" w:hAnsi="Arial Narrow" w:cs="Arial Unicode MS"/>
          <w:b/>
          <w:sz w:val="22"/>
          <w:szCs w:val="22"/>
        </w:rPr>
        <w:t>6</w:t>
      </w:r>
      <w:r w:rsidRPr="00467389">
        <w:rPr>
          <w:rFonts w:ascii="Arial Narrow" w:eastAsia="Arial Unicode MS" w:hAnsi="Arial Narrow" w:cs="Arial Unicode MS"/>
          <w:sz w:val="22"/>
          <w:szCs w:val="22"/>
        </w:rPr>
        <w:t xml:space="preserve">. Οι κατά την παράγραφο 1 του παρόντος άρθρου καταλαμβανόμενοι επ’ αυτοφώρω παραβάτες στους οποίους επιβλήθηκε πρόστιμο, εφόσον αμφισβητούν την αποδιδόμενη παράβαση και το </w:t>
      </w:r>
      <w:proofErr w:type="spellStart"/>
      <w:r w:rsidRPr="00467389">
        <w:rPr>
          <w:rFonts w:ascii="Arial Narrow" w:eastAsia="Arial Unicode MS" w:hAnsi="Arial Narrow" w:cs="Arial Unicode MS"/>
          <w:sz w:val="22"/>
          <w:szCs w:val="22"/>
        </w:rPr>
        <w:t>επιβληθέν</w:t>
      </w:r>
      <w:proofErr w:type="spellEnd"/>
      <w:r w:rsidRPr="00467389">
        <w:rPr>
          <w:rFonts w:ascii="Arial Narrow" w:eastAsia="Arial Unicode MS" w:hAnsi="Arial Narrow" w:cs="Arial Unicode MS"/>
          <w:sz w:val="22"/>
          <w:szCs w:val="22"/>
        </w:rPr>
        <w:t xml:space="preserve"> πρόστιμο, μπορούν να αποταθούν με αίτησή τους στο Δημοτικό Συμβούλιο του Δήμου και εφόσον αυτή δεν ικανοποιηθεί μπορούν να προσφύγουν στο αρμόδιο δικαστήριο.</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b/>
          <w:sz w:val="22"/>
          <w:szCs w:val="22"/>
        </w:rPr>
      </w:pP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b/>
          <w:sz w:val="22"/>
          <w:szCs w:val="22"/>
        </w:rPr>
      </w:pPr>
      <w:r w:rsidRPr="00467389">
        <w:rPr>
          <w:rFonts w:ascii="Arial Narrow" w:eastAsia="Arial Unicode MS" w:hAnsi="Arial Narrow" w:cs="Arial Unicode MS"/>
          <w:b/>
          <w:sz w:val="22"/>
          <w:szCs w:val="22"/>
        </w:rPr>
        <w:br w:type="page"/>
      </w:r>
      <w:r w:rsidRPr="00467389">
        <w:rPr>
          <w:rFonts w:ascii="Arial Narrow" w:eastAsia="Arial Unicode MS" w:hAnsi="Arial Narrow" w:cs="Arial Unicode MS"/>
          <w:b/>
          <w:sz w:val="22"/>
          <w:szCs w:val="22"/>
        </w:rPr>
        <w:lastRenderedPageBreak/>
        <w:t>ΑΡΘΡΟ 15</w:t>
      </w: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sz w:val="22"/>
          <w:szCs w:val="22"/>
          <w:u w:val="single"/>
        </w:rPr>
        <w:t>ΜΕΤΑΒΑΤΙΚΕΣ ΔΙΑΤΑΞΕΙΣ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u w:val="single"/>
        </w:rPr>
      </w:pPr>
      <w:r w:rsidRPr="00467389">
        <w:rPr>
          <w:rFonts w:ascii="Arial Narrow" w:eastAsia="Arial Unicode MS" w:hAnsi="Arial Narrow" w:cs="Arial Unicode MS"/>
          <w:sz w:val="22"/>
          <w:szCs w:val="22"/>
        </w:rPr>
        <w:t>Η Τοπική Επιτροπή Άρδευσης σε συνεργασία με τα συμβούλια των Τοπικών-Δημοτικών  Κοινοτήτων δύναται στην χωρική κατανομή της εκάστοτε Δημοτικής ή Κοινοτικής Κοινότητας για την εύρυθμη λειτουργία του αρδευτικού δικτύου, να  περιγράφει και να εισηγείται στο Δήμο Σητείας τεχνικά χαρακτηριστικά του δικτύου άρδευσης όπως τα είδη δικτύων, οι παροχές και η μεταφορά, μετατροπή, μετατόπιση, ανύψωση και καταβίβαση αυτών (των παροχών), οι υδρομετρητές και ο χώρος τοποθέτησης αυτών, οι εσωτερικές εγκαταστάσεις άρδευσης και τέλος την διαδικασία σύνδεσης που περιλαμβάνει  τους όρους, τα δικαιολογητικά, τις δαπάνες, τους λογαριασμούς και τα τέλη σύνδεσης με το δίκτυο άρδευσης, τα οποία και θα αποτελούν  τμήμα του παρόντος κανονισμού  μετά από σύμφωνη γνώμη του Συμβουλίου ή του εκπροσώπου  της Δημοτικής ή Τοπικής Κοινότητας .</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p>
    <w:p w:rsidR="009A3501" w:rsidRPr="009A3501" w:rsidRDefault="009A3501" w:rsidP="00352F2F">
      <w:pPr>
        <w:keepLines/>
        <w:spacing w:line="360" w:lineRule="auto"/>
        <w:jc w:val="center"/>
        <w:rPr>
          <w:rFonts w:ascii="Arial Narrow" w:eastAsia="Arial Unicode MS" w:hAnsi="Arial Narrow" w:cs="Arial Unicode MS"/>
          <w:b/>
          <w:sz w:val="22"/>
          <w:szCs w:val="22"/>
        </w:rPr>
      </w:pPr>
      <w:r w:rsidRPr="00467389">
        <w:rPr>
          <w:rFonts w:ascii="Arial Narrow" w:eastAsia="Arial Unicode MS" w:hAnsi="Arial Narrow" w:cs="Arial Unicode MS"/>
          <w:b/>
          <w:sz w:val="22"/>
          <w:szCs w:val="22"/>
        </w:rPr>
        <w:t>ΑΡΘΡΟ 16</w:t>
      </w:r>
    </w:p>
    <w:p w:rsidR="009A3501" w:rsidRPr="00467389" w:rsidRDefault="009A3501" w:rsidP="00352F2F">
      <w:pPr>
        <w:keepLines/>
        <w:spacing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sz w:val="22"/>
          <w:szCs w:val="22"/>
          <w:u w:val="single"/>
        </w:rPr>
        <w:t>ΕΙΔΙΚΕΣ  ΡΥΘΜΙΣΕΙΣ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Ζητήματα που δεν καλύπτονται από το παρόντα  κανονισμό διαβιβάζονται από την  αρμόδια Υπηρεσία στην Επιτροπή Ποιότητας Ζωής.</w:t>
      </w:r>
    </w:p>
    <w:p w:rsidR="009A3501" w:rsidRPr="00467389"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p>
    <w:p w:rsidR="009A3501" w:rsidRPr="00467389" w:rsidRDefault="009A3501" w:rsidP="009A3501">
      <w:pPr>
        <w:pStyle w:val="Web"/>
        <w:keepLines/>
        <w:spacing w:before="0" w:beforeAutospacing="0" w:after="0" w:afterAutospacing="0" w:line="360" w:lineRule="auto"/>
        <w:rPr>
          <w:rFonts w:eastAsia="Arial Unicode MS"/>
        </w:rPr>
      </w:pPr>
      <w:r w:rsidRPr="00467389">
        <w:rPr>
          <w:rFonts w:eastAsia="Arial Unicode MS"/>
        </w:rPr>
        <w:t xml:space="preserve"> </w:t>
      </w:r>
    </w:p>
    <w:p w:rsidR="009A3501" w:rsidRPr="00467389" w:rsidRDefault="009A3501" w:rsidP="00352F2F">
      <w:pPr>
        <w:pStyle w:val="Web"/>
        <w:keepLines/>
        <w:spacing w:before="0" w:beforeAutospacing="0" w:after="0" w:afterAutospacing="0" w:line="360" w:lineRule="auto"/>
        <w:jc w:val="center"/>
        <w:rPr>
          <w:rFonts w:ascii="Arial Narrow" w:eastAsia="Arial Unicode MS" w:hAnsi="Arial Narrow" w:cs="Arial Unicode MS"/>
          <w:sz w:val="22"/>
          <w:szCs w:val="22"/>
          <w:u w:val="single"/>
        </w:rPr>
      </w:pPr>
      <w:r w:rsidRPr="00467389">
        <w:rPr>
          <w:rFonts w:ascii="Arial Narrow" w:eastAsia="Arial Unicode MS" w:hAnsi="Arial Narrow" w:cs="Arial Unicode MS"/>
          <w:b/>
          <w:sz w:val="22"/>
          <w:szCs w:val="22"/>
        </w:rPr>
        <w:t>ΑΡΘΡΟ 17</w:t>
      </w:r>
      <w:r w:rsidRPr="00467389">
        <w:rPr>
          <w:rFonts w:ascii="Arial Narrow" w:eastAsia="Arial Unicode MS" w:hAnsi="Arial Narrow" w:cs="Arial Unicode MS"/>
          <w:b/>
          <w:sz w:val="22"/>
          <w:szCs w:val="22"/>
        </w:rPr>
        <w:br/>
      </w:r>
      <w:r w:rsidRPr="00467389">
        <w:rPr>
          <w:rFonts w:ascii="Arial Narrow" w:eastAsia="Arial Unicode MS" w:hAnsi="Arial Narrow" w:cs="Arial Unicode MS"/>
          <w:sz w:val="22"/>
          <w:szCs w:val="22"/>
          <w:u w:val="single"/>
        </w:rPr>
        <w:t>ΙΣΧΥΣ ΚΑΝΟΝΙΣΜΟΥ</w:t>
      </w:r>
    </w:p>
    <w:p w:rsidR="009A3501" w:rsidRPr="00432391" w:rsidRDefault="009A3501" w:rsidP="009A3501">
      <w:pPr>
        <w:pStyle w:val="Web"/>
        <w:keepLines/>
        <w:spacing w:before="0" w:beforeAutospacing="0" w:after="0" w:afterAutospacing="0" w:line="360" w:lineRule="auto"/>
        <w:rPr>
          <w:rFonts w:ascii="Arial Narrow" w:eastAsia="Arial Unicode MS" w:hAnsi="Arial Narrow" w:cs="Arial Unicode MS"/>
          <w:sz w:val="22"/>
          <w:szCs w:val="22"/>
        </w:rPr>
      </w:pPr>
      <w:r w:rsidRPr="00467389">
        <w:rPr>
          <w:rFonts w:ascii="Arial Narrow" w:eastAsia="Arial Unicode MS" w:hAnsi="Arial Narrow" w:cs="Arial Unicode MS"/>
          <w:sz w:val="22"/>
          <w:szCs w:val="22"/>
        </w:rPr>
        <w:t>Ο παρών Κανονισμός, αποτελούμενος από δεκαεπτά (17) άρθρα τίθεται σε ισχύ από την ημερομηνία που κριθεί νόμιμη, με απόφαση του Γενικού Γραμματέα Αποκεντρωμένης Διοίκησης Κρήτης, η σχετική απόφαση του Δημοτικού Συμβουλίου Σητείας και ισχύει μέχρι νεότερης τροποποίησής του από το Δημοτικό Συμβούλιο.</w:t>
      </w:r>
    </w:p>
    <w:p w:rsidR="009A3501" w:rsidRPr="00432391" w:rsidRDefault="009A3501" w:rsidP="009A3501">
      <w:pPr>
        <w:keepLines/>
        <w:spacing w:line="360" w:lineRule="auto"/>
        <w:rPr>
          <w:rFonts w:ascii="Arial Narrow" w:eastAsia="Arial Unicode MS" w:hAnsi="Arial Narrow" w:cs="Arial Unicode MS"/>
          <w:sz w:val="22"/>
          <w:szCs w:val="22"/>
        </w:rPr>
      </w:pPr>
    </w:p>
    <w:p w:rsidR="009A3501" w:rsidRPr="00432391" w:rsidRDefault="009A3501" w:rsidP="009A3501">
      <w:pPr>
        <w:keepLines/>
        <w:spacing w:line="360" w:lineRule="auto"/>
        <w:rPr>
          <w:rFonts w:ascii="Arial Narrow" w:eastAsia="Arial Unicode MS" w:hAnsi="Arial Narrow" w:cs="Arial Unicode MS"/>
          <w:sz w:val="22"/>
          <w:szCs w:val="22"/>
        </w:rPr>
      </w:pPr>
    </w:p>
    <w:p w:rsidR="009A3501" w:rsidRPr="007F1E5F" w:rsidRDefault="009A3501" w:rsidP="009A3501">
      <w:pPr>
        <w:ind w:firstLine="357"/>
        <w:jc w:val="both"/>
        <w:rPr>
          <w:b/>
          <w:bCs/>
          <w:u w:val="single"/>
        </w:rPr>
      </w:pPr>
      <w:r>
        <w:rPr>
          <w:b/>
          <w:bCs/>
          <w:u w:val="single"/>
        </w:rPr>
        <w:t xml:space="preserve">Ο παρών κανονισμός </w:t>
      </w:r>
      <w:r w:rsidRPr="007F1E5F">
        <w:rPr>
          <w:b/>
          <w:bCs/>
          <w:u w:val="single"/>
        </w:rPr>
        <w:t xml:space="preserve"> τίθεται σε διαδικασία διαβούλευσης για χρονικό διάστημα  (</w:t>
      </w:r>
      <w:r>
        <w:rPr>
          <w:b/>
          <w:bCs/>
          <w:u w:val="single"/>
        </w:rPr>
        <w:t>6)</w:t>
      </w:r>
      <w:r w:rsidR="003F71F8">
        <w:rPr>
          <w:b/>
          <w:bCs/>
          <w:u w:val="single"/>
        </w:rPr>
        <w:t xml:space="preserve"> </w:t>
      </w:r>
      <w:r w:rsidRPr="007F1E5F">
        <w:rPr>
          <w:b/>
          <w:bCs/>
          <w:u w:val="single"/>
        </w:rPr>
        <w:t xml:space="preserve">ημερών και στην συνέχεια θα διαβιβαστεί στο </w:t>
      </w:r>
      <w:r w:rsidR="003F71F8">
        <w:rPr>
          <w:b/>
          <w:bCs/>
          <w:u w:val="single"/>
        </w:rPr>
        <w:t>Δημοτικό Συμβούλιο προς έγκριση</w:t>
      </w:r>
      <w:r w:rsidRPr="007F1E5F">
        <w:rPr>
          <w:b/>
          <w:bCs/>
          <w:u w:val="single"/>
        </w:rPr>
        <w:t xml:space="preserve">. </w:t>
      </w:r>
    </w:p>
    <w:p w:rsidR="009A3501" w:rsidRPr="007F1E5F" w:rsidRDefault="009A3501" w:rsidP="009A3501">
      <w:pPr>
        <w:spacing w:line="360" w:lineRule="auto"/>
        <w:jc w:val="both"/>
        <w:rPr>
          <w:bCs/>
        </w:rPr>
      </w:pPr>
    </w:p>
    <w:p w:rsidR="009A3501" w:rsidRPr="007F1E5F" w:rsidRDefault="009A3501" w:rsidP="009A3501">
      <w:pPr>
        <w:pStyle w:val="3"/>
        <w:spacing w:before="0" w:after="0"/>
        <w:jc w:val="both"/>
        <w:rPr>
          <w:rFonts w:ascii="Times New Roman" w:hAnsi="Times New Roman" w:cs="Times New Roman"/>
          <w:b w:val="0"/>
          <w:sz w:val="24"/>
          <w:szCs w:val="24"/>
        </w:rPr>
      </w:pPr>
    </w:p>
    <w:p w:rsidR="009A3501" w:rsidRPr="007F1E5F" w:rsidRDefault="009A3501" w:rsidP="009A3501">
      <w:pPr>
        <w:pStyle w:val="Web"/>
        <w:spacing w:before="0" w:beforeAutospacing="0" w:after="0" w:afterAutospacing="0"/>
        <w:jc w:val="center"/>
      </w:pPr>
      <w:r w:rsidRPr="007F1E5F">
        <w:rPr>
          <w:rStyle w:val="a9"/>
        </w:rPr>
        <w:t>ΑΝΟΙΧΤΗ ΠΡΟΣΚΛΗΣΗ</w:t>
      </w:r>
    </w:p>
    <w:p w:rsidR="009A3501" w:rsidRDefault="009A3501" w:rsidP="009A3501">
      <w:pPr>
        <w:pStyle w:val="Web"/>
        <w:jc w:val="both"/>
      </w:pPr>
      <w:r>
        <w:t xml:space="preserve">     Η Επιτροπή Ποιότητας Ζωής του Δήμου Σητείας, για τη διαμόρφωση της εισήγησής της προς το Δημοτικό Συμβούλιο, σχετικά με τον κανονισμό  άρδευσης του Δήμου Σητείας, έρχεται σε διαβούλευση με τους ενδιαφερομένους χρήστες των δικτύων άρδευσης του Δήμου, τους οποίους καλεί: </w:t>
      </w:r>
    </w:p>
    <w:p w:rsidR="003F71F8" w:rsidRDefault="009A3501" w:rsidP="003F71F8">
      <w:pPr>
        <w:pStyle w:val="Web"/>
        <w:jc w:val="both"/>
      </w:pPr>
      <w:r>
        <w:t xml:space="preserve">Να καταθέσουν εγγράφως τις προτάσεις τους μέχρι την  Πέμπτη </w:t>
      </w:r>
      <w:r w:rsidRPr="009B42BD">
        <w:rPr>
          <w:b/>
        </w:rPr>
        <w:t>28-04-2016</w:t>
      </w:r>
      <w:r>
        <w:t>.</w:t>
      </w:r>
    </w:p>
    <w:p w:rsidR="009A3501" w:rsidRPr="003F71F8" w:rsidRDefault="009A3501" w:rsidP="003F71F8">
      <w:pPr>
        <w:pStyle w:val="Web"/>
        <w:jc w:val="both"/>
        <w:rPr>
          <w:rStyle w:val="a9"/>
          <w:b w:val="0"/>
          <w:bCs w:val="0"/>
        </w:rPr>
      </w:pPr>
      <w:r w:rsidRPr="003F71F8">
        <w:rPr>
          <w:rStyle w:val="a9"/>
          <w:b w:val="0"/>
        </w:rPr>
        <w:t>Κάθε ενδιαφερόμενος</w:t>
      </w:r>
      <w:r w:rsidR="006A0A80" w:rsidRPr="003F71F8">
        <w:rPr>
          <w:rStyle w:val="a9"/>
          <w:b w:val="0"/>
        </w:rPr>
        <w:t xml:space="preserve"> θα μπορεί να ενημερώνεται για το σχέδιο του κανονισμού </w:t>
      </w:r>
      <w:r w:rsidR="003F71F8">
        <w:rPr>
          <w:rStyle w:val="a9"/>
          <w:b w:val="0"/>
        </w:rPr>
        <w:t>άρδευση</w:t>
      </w:r>
      <w:r w:rsidR="006A0A80" w:rsidRPr="003F71F8">
        <w:rPr>
          <w:rStyle w:val="a9"/>
          <w:b w:val="0"/>
        </w:rPr>
        <w:t xml:space="preserve">ς είτε </w:t>
      </w:r>
      <w:r w:rsidRPr="003F71F8">
        <w:rPr>
          <w:rStyle w:val="a9"/>
          <w:b w:val="0"/>
        </w:rPr>
        <w:t xml:space="preserve"> από την ιστοσελίδα του Δήμου όπου θα είναι αναρτημέν</w:t>
      </w:r>
      <w:r w:rsidR="003F71F8">
        <w:rPr>
          <w:rStyle w:val="a9"/>
          <w:b w:val="0"/>
        </w:rPr>
        <w:t>ο</w:t>
      </w:r>
      <w:r w:rsidRPr="003F71F8">
        <w:rPr>
          <w:rStyle w:val="a9"/>
          <w:b w:val="0"/>
        </w:rPr>
        <w:t xml:space="preserve"> καθώς και από </w:t>
      </w:r>
      <w:r w:rsidR="006A0A80" w:rsidRPr="003F71F8">
        <w:rPr>
          <w:rStyle w:val="a9"/>
          <w:b w:val="0"/>
        </w:rPr>
        <w:t xml:space="preserve">το τμήμα άρδευσης του Δήμου </w:t>
      </w:r>
      <w:r w:rsidRPr="003F71F8">
        <w:rPr>
          <w:rStyle w:val="a9"/>
          <w:b w:val="0"/>
        </w:rPr>
        <w:t>μέχρι τ</w:t>
      </w:r>
      <w:r w:rsidR="006A0A80" w:rsidRPr="003F71F8">
        <w:rPr>
          <w:rStyle w:val="a9"/>
          <w:b w:val="0"/>
        </w:rPr>
        <w:t>ην Πέμπτη 28</w:t>
      </w:r>
      <w:r w:rsidRPr="003F71F8">
        <w:rPr>
          <w:rStyle w:val="a9"/>
          <w:b w:val="0"/>
        </w:rPr>
        <w:t>-0</w:t>
      </w:r>
      <w:r w:rsidR="006A0A80" w:rsidRPr="003F71F8">
        <w:rPr>
          <w:rStyle w:val="a9"/>
          <w:b w:val="0"/>
        </w:rPr>
        <w:t>4</w:t>
      </w:r>
      <w:r w:rsidRPr="003F71F8">
        <w:rPr>
          <w:rStyle w:val="a9"/>
          <w:b w:val="0"/>
        </w:rPr>
        <w:t xml:space="preserve">-2016 </w:t>
      </w:r>
      <w:r w:rsidR="006A0A80" w:rsidRPr="003F71F8">
        <w:rPr>
          <w:rStyle w:val="a9"/>
          <w:b w:val="0"/>
        </w:rPr>
        <w:t xml:space="preserve">αρμόδιος υπάλληλος κος </w:t>
      </w:r>
      <w:proofErr w:type="spellStart"/>
      <w:r w:rsidR="006A0A80" w:rsidRPr="003F71F8">
        <w:rPr>
          <w:rStyle w:val="a9"/>
          <w:b w:val="0"/>
        </w:rPr>
        <w:t>Σαββιδάκης</w:t>
      </w:r>
      <w:proofErr w:type="spellEnd"/>
      <w:r w:rsidR="006A0A80" w:rsidRPr="003F71F8">
        <w:rPr>
          <w:rStyle w:val="a9"/>
          <w:b w:val="0"/>
        </w:rPr>
        <w:t xml:space="preserve"> Νικόλαος </w:t>
      </w:r>
      <w:r w:rsidRPr="003F71F8">
        <w:rPr>
          <w:rStyle w:val="a9"/>
          <w:b w:val="0"/>
        </w:rPr>
        <w:t xml:space="preserve"> στο  τηλέφωνο </w:t>
      </w:r>
      <w:r w:rsidRPr="003F71F8">
        <w:rPr>
          <w:rStyle w:val="a9"/>
        </w:rPr>
        <w:t>28433 4</w:t>
      </w:r>
      <w:r w:rsidR="006A0A80" w:rsidRPr="003F71F8">
        <w:rPr>
          <w:rStyle w:val="a9"/>
        </w:rPr>
        <w:t>0524</w:t>
      </w:r>
      <w:r w:rsidRPr="003F71F8">
        <w:rPr>
          <w:rStyle w:val="a9"/>
          <w:b w:val="0"/>
        </w:rPr>
        <w:t xml:space="preserve"> </w:t>
      </w:r>
      <w:r w:rsidRPr="003F71F8">
        <w:rPr>
          <w:b/>
          <w:lang w:val="en-US"/>
        </w:rPr>
        <w:t>Fax</w:t>
      </w:r>
      <w:r w:rsidRPr="003F71F8">
        <w:rPr>
          <w:b/>
        </w:rPr>
        <w:t>: 28430 2</w:t>
      </w:r>
      <w:r w:rsidR="006A0A80" w:rsidRPr="003F71F8">
        <w:rPr>
          <w:b/>
        </w:rPr>
        <w:t>9243</w:t>
      </w:r>
      <w:r w:rsidRPr="003F71F8">
        <w:rPr>
          <w:b/>
        </w:rPr>
        <w:t xml:space="preserve"> </w:t>
      </w:r>
      <w:r w:rsidRPr="003F71F8">
        <w:rPr>
          <w:rStyle w:val="a9"/>
          <w:b w:val="0"/>
        </w:rPr>
        <w:t xml:space="preserve">και στο </w:t>
      </w:r>
      <w:r w:rsidRPr="003F71F8">
        <w:rPr>
          <w:rStyle w:val="a9"/>
          <w:b w:val="0"/>
          <w:lang w:val="en-US"/>
        </w:rPr>
        <w:t>email</w:t>
      </w:r>
      <w:r w:rsidRPr="003F71F8">
        <w:rPr>
          <w:rStyle w:val="a9"/>
          <w:b w:val="0"/>
        </w:rPr>
        <w:t xml:space="preserve">: </w:t>
      </w:r>
      <w:hyperlink r:id="rId11" w:history="1">
        <w:r w:rsidR="006A0A80" w:rsidRPr="003F71F8">
          <w:rPr>
            <w:rStyle w:val="-"/>
            <w:b/>
            <w:lang w:val="en-US"/>
          </w:rPr>
          <w:t>sabidakis</w:t>
        </w:r>
        <w:r w:rsidR="006A0A80" w:rsidRPr="003F71F8">
          <w:rPr>
            <w:rStyle w:val="-"/>
            <w:b/>
          </w:rPr>
          <w:t>@</w:t>
        </w:r>
        <w:r w:rsidR="006A0A80" w:rsidRPr="003F71F8">
          <w:rPr>
            <w:rStyle w:val="-"/>
            <w:b/>
            <w:lang w:val="en-US"/>
          </w:rPr>
          <w:t>sitia</w:t>
        </w:r>
        <w:r w:rsidR="006A0A80" w:rsidRPr="003F71F8">
          <w:rPr>
            <w:rStyle w:val="-"/>
            <w:b/>
          </w:rPr>
          <w:t>.</w:t>
        </w:r>
        <w:r w:rsidR="006A0A80" w:rsidRPr="003F71F8">
          <w:rPr>
            <w:rStyle w:val="-"/>
            <w:b/>
            <w:lang w:val="en-US"/>
          </w:rPr>
          <w:t>gr</w:t>
        </w:r>
      </w:hyperlink>
      <w:r w:rsidRPr="003F71F8">
        <w:rPr>
          <w:rStyle w:val="a9"/>
          <w:b w:val="0"/>
        </w:rPr>
        <w:t>.</w:t>
      </w:r>
    </w:p>
    <w:p w:rsidR="009A3501" w:rsidRPr="007F1E5F" w:rsidRDefault="009A3501" w:rsidP="009A3501">
      <w:pPr>
        <w:pStyle w:val="a4"/>
        <w:ind w:left="72"/>
        <w:jc w:val="left"/>
        <w:rPr>
          <w:rStyle w:val="a9"/>
          <w:sz w:val="24"/>
          <w:szCs w:val="24"/>
        </w:rPr>
      </w:pPr>
    </w:p>
    <w:p w:rsidR="006A0A80" w:rsidRPr="003F71F8" w:rsidRDefault="009A3501" w:rsidP="009A3501">
      <w:pPr>
        <w:pStyle w:val="3"/>
        <w:spacing w:before="0" w:after="0"/>
        <w:jc w:val="both"/>
        <w:rPr>
          <w:rFonts w:ascii="Times New Roman" w:hAnsi="Times New Roman" w:cs="Times New Roman"/>
          <w:b w:val="0"/>
          <w:sz w:val="24"/>
          <w:szCs w:val="24"/>
        </w:rPr>
      </w:pPr>
      <w:r w:rsidRPr="003F71F8">
        <w:rPr>
          <w:rFonts w:ascii="Times New Roman" w:hAnsi="Times New Roman" w:cs="Times New Roman"/>
          <w:b w:val="0"/>
          <w:sz w:val="24"/>
          <w:szCs w:val="24"/>
        </w:rPr>
        <w:lastRenderedPageBreak/>
        <w:t xml:space="preserve">Ο πρόεδρος στη συνέχει είπε ότι πρέπει  να λάβουμε  απόφαση σύμφωνα με τις διατάξεις του άρθρου 73 παρ. β περ. </w:t>
      </w:r>
      <w:proofErr w:type="gramStart"/>
      <w:r w:rsidRPr="003F71F8">
        <w:rPr>
          <w:rFonts w:ascii="Times New Roman" w:hAnsi="Times New Roman" w:cs="Times New Roman"/>
          <w:b w:val="0"/>
          <w:sz w:val="24"/>
          <w:szCs w:val="24"/>
          <w:lang w:val="en-US"/>
        </w:rPr>
        <w:t>v</w:t>
      </w:r>
      <w:proofErr w:type="gramEnd"/>
      <w:r w:rsidRPr="003F71F8">
        <w:rPr>
          <w:rFonts w:ascii="Times New Roman" w:hAnsi="Times New Roman" w:cs="Times New Roman"/>
          <w:b w:val="0"/>
          <w:sz w:val="24"/>
          <w:szCs w:val="24"/>
        </w:rPr>
        <w:t xml:space="preserve"> του Ν.3852/2010  για την «</w:t>
      </w:r>
      <w:r w:rsidR="006A0A80" w:rsidRPr="003F71F8">
        <w:rPr>
          <w:rFonts w:ascii="Times New Roman" w:hAnsi="Times New Roman" w:cs="Times New Roman"/>
          <w:b w:val="0"/>
          <w:sz w:val="24"/>
          <w:szCs w:val="24"/>
        </w:rPr>
        <w:t>έναρξη</w:t>
      </w:r>
      <w:r w:rsidRPr="003F71F8">
        <w:rPr>
          <w:rFonts w:ascii="Times New Roman" w:hAnsi="Times New Roman" w:cs="Times New Roman"/>
          <w:b w:val="0"/>
          <w:sz w:val="24"/>
          <w:szCs w:val="24"/>
        </w:rPr>
        <w:t xml:space="preserve"> διαδικασίας διαβούλευσης </w:t>
      </w:r>
      <w:r w:rsidR="006A0A80" w:rsidRPr="003F71F8">
        <w:rPr>
          <w:rFonts w:ascii="Times New Roman" w:hAnsi="Times New Roman" w:cs="Times New Roman"/>
          <w:b w:val="0"/>
          <w:sz w:val="24"/>
          <w:szCs w:val="24"/>
        </w:rPr>
        <w:t xml:space="preserve">για έκδοση  </w:t>
      </w:r>
      <w:r w:rsidR="006A0A80" w:rsidRPr="003F71F8">
        <w:rPr>
          <w:rFonts w:ascii="Times New Roman" w:hAnsi="Times New Roman" w:cs="Times New Roman"/>
          <w:b w:val="0"/>
          <w:color w:val="000000"/>
          <w:sz w:val="24"/>
          <w:szCs w:val="24"/>
        </w:rPr>
        <w:t>κανονιστικής απόφασης από το Δημοτικό Συμβούλιο «κανονισμού λειτουργίας δικτύων άρδευσης γεωτρήσεων του Δήμου Σητείας»</w:t>
      </w:r>
    </w:p>
    <w:p w:rsidR="006A0A80" w:rsidRDefault="006A0A80" w:rsidP="009A3501">
      <w:pPr>
        <w:pStyle w:val="3"/>
        <w:spacing w:before="0" w:after="0"/>
        <w:jc w:val="both"/>
        <w:rPr>
          <w:rFonts w:ascii="Times New Roman" w:hAnsi="Times New Roman" w:cs="Times New Roman"/>
          <w:b w:val="0"/>
          <w:sz w:val="24"/>
          <w:szCs w:val="24"/>
        </w:rPr>
      </w:pPr>
    </w:p>
    <w:p w:rsidR="009A3501" w:rsidRPr="007F1E5F" w:rsidRDefault="009A3501" w:rsidP="009A3501">
      <w:pPr>
        <w:autoSpaceDE w:val="0"/>
        <w:autoSpaceDN w:val="0"/>
        <w:adjustRightInd w:val="0"/>
        <w:jc w:val="both"/>
      </w:pPr>
      <w:r w:rsidRPr="007F1E5F">
        <w:t>Σύμφωνα με τα παραπάνω σας καλώ να αποφασίσετε  σχετικά.</w:t>
      </w:r>
    </w:p>
    <w:p w:rsidR="009A3501" w:rsidRPr="007F1E5F" w:rsidRDefault="009A3501" w:rsidP="009A3501">
      <w:pPr>
        <w:jc w:val="both"/>
      </w:pPr>
      <w:r w:rsidRPr="007F1E5F">
        <w:t xml:space="preserve">Η  Επιτροπή ποιότητας ζωής ύστερα από διαλογική συζήτηση αφού έλαβε υπόψη του την εισήγηση του Προέδρου της, το άρθρο 73 του Ν. 3852/2010, και την από 11-01-2016 εισήγηση της υπηρεσίας του Δήμου </w:t>
      </w:r>
    </w:p>
    <w:p w:rsidR="009A3501" w:rsidRPr="00432391" w:rsidRDefault="009A3501" w:rsidP="009A3501">
      <w:pPr>
        <w:keepLines/>
        <w:spacing w:line="360" w:lineRule="auto"/>
        <w:rPr>
          <w:rFonts w:ascii="Arial Narrow" w:eastAsia="Arial Unicode MS" w:hAnsi="Arial Narrow" w:cs="Arial Unicode MS"/>
          <w:sz w:val="22"/>
          <w:szCs w:val="22"/>
        </w:rPr>
      </w:pPr>
    </w:p>
    <w:p w:rsidR="006A0A80" w:rsidRPr="003F71F8" w:rsidRDefault="006A0A80" w:rsidP="006A0A80">
      <w:pPr>
        <w:jc w:val="center"/>
        <w:rPr>
          <w:b/>
        </w:rPr>
      </w:pPr>
      <w:r w:rsidRPr="003F71F8">
        <w:rPr>
          <w:b/>
        </w:rPr>
        <w:t>Α Π Ο Φ Α Σ Ι Ζ Ε Ι         Ο Μ Ο Φ Ω Ν Α</w:t>
      </w:r>
    </w:p>
    <w:p w:rsidR="006A0A80" w:rsidRPr="003F71F8" w:rsidRDefault="00352F2F" w:rsidP="006A0A80">
      <w:pPr>
        <w:pStyle w:val="3"/>
        <w:spacing w:before="0" w:after="0"/>
        <w:jc w:val="both"/>
        <w:rPr>
          <w:rFonts w:ascii="Times New Roman" w:hAnsi="Times New Roman" w:cs="Times New Roman"/>
          <w:sz w:val="24"/>
          <w:szCs w:val="24"/>
        </w:rPr>
      </w:pPr>
      <w:r w:rsidRPr="003F71F8">
        <w:rPr>
          <w:rFonts w:ascii="Times New Roman" w:hAnsi="Times New Roman" w:cs="Times New Roman"/>
          <w:sz w:val="24"/>
          <w:szCs w:val="24"/>
        </w:rPr>
        <w:t>Α.</w:t>
      </w:r>
      <w:r w:rsidR="006A0A80" w:rsidRPr="003F71F8">
        <w:rPr>
          <w:rFonts w:ascii="Times New Roman" w:hAnsi="Times New Roman" w:cs="Times New Roman"/>
          <w:sz w:val="24"/>
          <w:szCs w:val="24"/>
        </w:rPr>
        <w:t xml:space="preserve"> </w:t>
      </w:r>
      <w:r w:rsidR="006A0A80" w:rsidRPr="003F71F8">
        <w:rPr>
          <w:rFonts w:ascii="Times New Roman" w:hAnsi="Times New Roman" w:cs="Times New Roman"/>
          <w:sz w:val="24"/>
          <w:szCs w:val="24"/>
          <w:lang w:val="en-US"/>
        </w:rPr>
        <w:t>T</w:t>
      </w:r>
      <w:r w:rsidR="006A0A80" w:rsidRPr="003F71F8">
        <w:rPr>
          <w:rFonts w:ascii="Times New Roman" w:hAnsi="Times New Roman" w:cs="Times New Roman"/>
          <w:sz w:val="24"/>
          <w:szCs w:val="24"/>
        </w:rPr>
        <w:t xml:space="preserve">ην Έναρξη διαδικασίας διαβούλευσης </w:t>
      </w:r>
      <w:r w:rsidR="006A0A80" w:rsidRPr="003F71F8">
        <w:rPr>
          <w:rFonts w:ascii="Times New Roman" w:hAnsi="Times New Roman" w:cs="Times New Roman"/>
          <w:b w:val="0"/>
          <w:sz w:val="24"/>
          <w:szCs w:val="24"/>
        </w:rPr>
        <w:t xml:space="preserve">για </w:t>
      </w:r>
      <w:r w:rsidR="003F71F8" w:rsidRPr="003F71F8">
        <w:rPr>
          <w:rFonts w:ascii="Times New Roman" w:hAnsi="Times New Roman" w:cs="Times New Roman"/>
          <w:b w:val="0"/>
          <w:sz w:val="24"/>
          <w:szCs w:val="24"/>
        </w:rPr>
        <w:t>έκδοση κανονιστικής</w:t>
      </w:r>
      <w:r w:rsidR="006A0A80" w:rsidRPr="003F71F8">
        <w:rPr>
          <w:rFonts w:ascii="Times New Roman" w:hAnsi="Times New Roman" w:cs="Times New Roman"/>
          <w:b w:val="0"/>
          <w:color w:val="000000"/>
          <w:sz w:val="24"/>
          <w:szCs w:val="24"/>
        </w:rPr>
        <w:t xml:space="preserve"> απόφασης από το Δημοτικό Συμβούλιο «κανονισμού λειτουργίας δικτύων άρδευσης γεωτρήσεων του Δήμου Σητείας»</w:t>
      </w:r>
      <w:r w:rsidR="006A0A80" w:rsidRPr="003F71F8">
        <w:rPr>
          <w:rFonts w:ascii="Times New Roman" w:hAnsi="Times New Roman" w:cs="Times New Roman"/>
          <w:sz w:val="24"/>
          <w:szCs w:val="24"/>
        </w:rPr>
        <w:t xml:space="preserve"> μέχρι την </w:t>
      </w:r>
      <w:r w:rsidR="003F71F8" w:rsidRPr="003F71F8">
        <w:rPr>
          <w:rFonts w:ascii="Times New Roman" w:hAnsi="Times New Roman" w:cs="Times New Roman"/>
          <w:sz w:val="24"/>
          <w:szCs w:val="24"/>
        </w:rPr>
        <w:t>ΠΕΜΠΤΗ 28</w:t>
      </w:r>
      <w:r w:rsidR="006A0A80" w:rsidRPr="003F71F8">
        <w:rPr>
          <w:rFonts w:ascii="Times New Roman" w:hAnsi="Times New Roman" w:cs="Times New Roman"/>
          <w:sz w:val="24"/>
          <w:szCs w:val="24"/>
        </w:rPr>
        <w:t>-04-2016.</w:t>
      </w:r>
    </w:p>
    <w:p w:rsidR="00352F2F" w:rsidRPr="003F71F8" w:rsidRDefault="00352F2F" w:rsidP="00352F2F">
      <w:pPr>
        <w:pStyle w:val="a4"/>
        <w:jc w:val="left"/>
        <w:rPr>
          <w:rStyle w:val="a9"/>
          <w:sz w:val="24"/>
          <w:szCs w:val="24"/>
        </w:rPr>
      </w:pPr>
      <w:r w:rsidRPr="003F71F8">
        <w:rPr>
          <w:rStyle w:val="a9"/>
          <w:b/>
          <w:sz w:val="24"/>
          <w:szCs w:val="24"/>
        </w:rPr>
        <w:t>Β.</w:t>
      </w:r>
      <w:r w:rsidRPr="003F71F8">
        <w:rPr>
          <w:rStyle w:val="a9"/>
          <w:sz w:val="24"/>
          <w:szCs w:val="24"/>
        </w:rPr>
        <w:t xml:space="preserve"> Κάθε ενδιαφερόμενος θα μπορεί να ενημερώνεται για το σχέδιο του κανονισμού άρδευσής είτε  από την ιστοσελίδα του Δήμου όπου θα είναι αναρτημένη καθώς και από το τμήμα άρδευσης του Δήμου μέχρι την Πέμπτη 28-04-2016 αρμόδιος υπάλληλος κος </w:t>
      </w:r>
      <w:proofErr w:type="spellStart"/>
      <w:r w:rsidRPr="003F71F8">
        <w:rPr>
          <w:rStyle w:val="a9"/>
          <w:sz w:val="24"/>
          <w:szCs w:val="24"/>
        </w:rPr>
        <w:t>Σαββιδάκης</w:t>
      </w:r>
      <w:proofErr w:type="spellEnd"/>
      <w:r w:rsidRPr="003F71F8">
        <w:rPr>
          <w:rStyle w:val="a9"/>
          <w:sz w:val="24"/>
          <w:szCs w:val="24"/>
        </w:rPr>
        <w:t xml:space="preserve"> Νικόλαος  στο  τηλέφωνο 28433 40524 </w:t>
      </w:r>
      <w:r w:rsidRPr="003F71F8">
        <w:rPr>
          <w:sz w:val="24"/>
          <w:szCs w:val="24"/>
          <w:lang w:val="en-US"/>
        </w:rPr>
        <w:t>Fax</w:t>
      </w:r>
      <w:r w:rsidRPr="003F71F8">
        <w:rPr>
          <w:sz w:val="24"/>
          <w:szCs w:val="24"/>
        </w:rPr>
        <w:t xml:space="preserve">: 28430 29243 </w:t>
      </w:r>
      <w:r w:rsidRPr="003F71F8">
        <w:rPr>
          <w:rStyle w:val="a9"/>
          <w:sz w:val="24"/>
          <w:szCs w:val="24"/>
        </w:rPr>
        <w:t xml:space="preserve">και στο </w:t>
      </w:r>
      <w:r w:rsidRPr="003F71F8">
        <w:rPr>
          <w:rStyle w:val="a9"/>
          <w:sz w:val="24"/>
          <w:szCs w:val="24"/>
          <w:lang w:val="en-US"/>
        </w:rPr>
        <w:t>email</w:t>
      </w:r>
      <w:r w:rsidRPr="003F71F8">
        <w:rPr>
          <w:rStyle w:val="a9"/>
          <w:sz w:val="24"/>
          <w:szCs w:val="24"/>
        </w:rPr>
        <w:t xml:space="preserve">: </w:t>
      </w:r>
      <w:hyperlink r:id="rId12" w:history="1">
        <w:r w:rsidRPr="003F71F8">
          <w:rPr>
            <w:rStyle w:val="-"/>
            <w:sz w:val="24"/>
            <w:szCs w:val="24"/>
            <w:lang w:val="en-US"/>
          </w:rPr>
          <w:t>sabidakis</w:t>
        </w:r>
        <w:r w:rsidRPr="003F71F8">
          <w:rPr>
            <w:rStyle w:val="-"/>
            <w:sz w:val="24"/>
            <w:szCs w:val="24"/>
          </w:rPr>
          <w:t>@</w:t>
        </w:r>
        <w:r w:rsidRPr="003F71F8">
          <w:rPr>
            <w:rStyle w:val="-"/>
            <w:sz w:val="24"/>
            <w:szCs w:val="24"/>
            <w:lang w:val="en-US"/>
          </w:rPr>
          <w:t>sitia</w:t>
        </w:r>
        <w:r w:rsidRPr="003F71F8">
          <w:rPr>
            <w:rStyle w:val="-"/>
            <w:sz w:val="24"/>
            <w:szCs w:val="24"/>
          </w:rPr>
          <w:t>.</w:t>
        </w:r>
        <w:r w:rsidRPr="003F71F8">
          <w:rPr>
            <w:rStyle w:val="-"/>
            <w:sz w:val="24"/>
            <w:szCs w:val="24"/>
            <w:lang w:val="en-US"/>
          </w:rPr>
          <w:t>gr</w:t>
        </w:r>
      </w:hyperlink>
      <w:r w:rsidRPr="003F71F8">
        <w:rPr>
          <w:rStyle w:val="a9"/>
          <w:sz w:val="24"/>
          <w:szCs w:val="24"/>
        </w:rPr>
        <w:t>.</w:t>
      </w:r>
    </w:p>
    <w:p w:rsidR="006A0A80" w:rsidRPr="003F71F8" w:rsidRDefault="006A0A80" w:rsidP="006A0A80">
      <w:pPr>
        <w:pStyle w:val="20"/>
      </w:pPr>
    </w:p>
    <w:p w:rsidR="007A0BA0" w:rsidRPr="00B13D82" w:rsidRDefault="00D6335B" w:rsidP="00D6335B">
      <w:pPr>
        <w:autoSpaceDE w:val="0"/>
        <w:autoSpaceDN w:val="0"/>
        <w:adjustRightInd w:val="0"/>
        <w:jc w:val="both"/>
      </w:pPr>
      <w:r w:rsidRPr="00B13D82">
        <w:t xml:space="preserve"> </w:t>
      </w:r>
      <w:r w:rsidR="00CF266A" w:rsidRPr="00B13D82">
        <w:t xml:space="preserve"> </w:t>
      </w:r>
    </w:p>
    <w:p w:rsidR="00CF266A" w:rsidRPr="00B13D82" w:rsidRDefault="00CF266A" w:rsidP="00226B60">
      <w:pPr>
        <w:ind w:right="-154"/>
        <w:jc w:val="both"/>
      </w:pPr>
      <w:r w:rsidRPr="00B13D82">
        <w:t>Η απ</w:t>
      </w:r>
      <w:r w:rsidR="0066554D">
        <w:t>όφαση αυτή πήρε αύξοντα αριθμό 1</w:t>
      </w:r>
      <w:r w:rsidR="00485B31">
        <w:t>6</w:t>
      </w:r>
      <w:r w:rsidRPr="00B13D82">
        <w:t>/201</w:t>
      </w:r>
      <w:r w:rsidR="00625059" w:rsidRPr="00B13D82">
        <w:t>6</w:t>
      </w:r>
      <w:r w:rsidRPr="00B13D82">
        <w:t>.</w:t>
      </w:r>
    </w:p>
    <w:p w:rsidR="007A0BA0" w:rsidRPr="00B13D82" w:rsidRDefault="007A0BA0" w:rsidP="00226B60">
      <w:pPr>
        <w:ind w:right="-154"/>
        <w:jc w:val="both"/>
      </w:pPr>
    </w:p>
    <w:p w:rsidR="00CF266A" w:rsidRPr="00B13D82" w:rsidRDefault="00CF266A" w:rsidP="00CF266A">
      <w:pPr>
        <w:jc w:val="both"/>
      </w:pPr>
      <w:r w:rsidRPr="00B13D82">
        <w:t>Αφού εξαντλήθηκ</w:t>
      </w:r>
      <w:r w:rsidR="00485B31">
        <w:t xml:space="preserve">αν όλα τα θέματα της </w:t>
      </w:r>
      <w:r w:rsidRPr="00B13D82">
        <w:t xml:space="preserve"> ημερησίας διάταξης </w:t>
      </w:r>
      <w:proofErr w:type="spellStart"/>
      <w:r w:rsidRPr="00B13D82">
        <w:t>λύεται</w:t>
      </w:r>
      <w:proofErr w:type="spellEnd"/>
      <w:r w:rsidRPr="00B13D82">
        <w:t xml:space="preserve"> η συνεδρίασης.</w:t>
      </w:r>
    </w:p>
    <w:p w:rsidR="00CF266A" w:rsidRPr="00B13D82" w:rsidRDefault="00CF266A" w:rsidP="00CF266A">
      <w:pPr>
        <w:jc w:val="both"/>
      </w:pPr>
      <w:r w:rsidRPr="00B13D82">
        <w:t>Μετά τη σύνταξη του Πρακτικού υπογράφουν</w:t>
      </w:r>
      <w:r w:rsidR="00FF3789" w:rsidRPr="00B13D82">
        <w:t>.</w:t>
      </w:r>
    </w:p>
    <w:p w:rsidR="00FF3789" w:rsidRPr="00B13D82" w:rsidRDefault="00FF3789" w:rsidP="00CF266A">
      <w:pPr>
        <w:jc w:val="both"/>
      </w:pPr>
    </w:p>
    <w:tbl>
      <w:tblPr>
        <w:tblW w:w="10086" w:type="dxa"/>
        <w:tblLayout w:type="fixed"/>
        <w:tblLook w:val="0000" w:firstRow="0" w:lastRow="0" w:firstColumn="0" w:lastColumn="0" w:noHBand="0" w:noVBand="0"/>
      </w:tblPr>
      <w:tblGrid>
        <w:gridCol w:w="3869"/>
        <w:gridCol w:w="2489"/>
        <w:gridCol w:w="3728"/>
      </w:tblGrid>
      <w:tr w:rsidR="00CF266A" w:rsidRPr="00B13D82" w:rsidTr="00B01C61">
        <w:trPr>
          <w:trHeight w:val="164"/>
        </w:trPr>
        <w:tc>
          <w:tcPr>
            <w:tcW w:w="3869" w:type="dxa"/>
          </w:tcPr>
          <w:p w:rsidR="00CF266A" w:rsidRPr="00B13D82" w:rsidRDefault="00CF266A" w:rsidP="00485B31">
            <w:pPr>
              <w:pStyle w:val="a3"/>
              <w:rPr>
                <w:rFonts w:ascii="Times New Roman" w:hAnsi="Times New Roman"/>
                <w:sz w:val="24"/>
                <w:szCs w:val="24"/>
              </w:rPr>
            </w:pPr>
            <w:r w:rsidRPr="00B13D82">
              <w:rPr>
                <w:rFonts w:ascii="Times New Roman" w:hAnsi="Times New Roman"/>
                <w:sz w:val="24"/>
                <w:szCs w:val="24"/>
              </w:rPr>
              <w:t xml:space="preserve">Ο </w:t>
            </w:r>
            <w:r w:rsidR="00485B31">
              <w:rPr>
                <w:rFonts w:ascii="Times New Roman" w:hAnsi="Times New Roman"/>
                <w:sz w:val="24"/>
                <w:szCs w:val="24"/>
              </w:rPr>
              <w:t>Π</w:t>
            </w:r>
            <w:r w:rsidR="00980AB7">
              <w:rPr>
                <w:rFonts w:ascii="Times New Roman" w:hAnsi="Times New Roman"/>
                <w:sz w:val="24"/>
                <w:szCs w:val="24"/>
              </w:rPr>
              <w:t>ρόεδρος</w:t>
            </w:r>
          </w:p>
        </w:tc>
        <w:tc>
          <w:tcPr>
            <w:tcW w:w="2489" w:type="dxa"/>
          </w:tcPr>
          <w:p w:rsidR="00CF266A" w:rsidRPr="00B13D82" w:rsidRDefault="00CF266A" w:rsidP="00CF266A">
            <w:pPr>
              <w:pStyle w:val="a3"/>
              <w:rPr>
                <w:rFonts w:ascii="Times New Roman" w:hAnsi="Times New Roman"/>
                <w:sz w:val="24"/>
                <w:szCs w:val="24"/>
              </w:rPr>
            </w:pPr>
          </w:p>
        </w:tc>
        <w:tc>
          <w:tcPr>
            <w:tcW w:w="3728" w:type="dxa"/>
          </w:tcPr>
          <w:p w:rsidR="00CF266A" w:rsidRPr="00B13D82" w:rsidRDefault="00CF266A" w:rsidP="00CF266A">
            <w:pPr>
              <w:pStyle w:val="a3"/>
              <w:rPr>
                <w:rFonts w:ascii="Times New Roman" w:hAnsi="Times New Roman"/>
                <w:sz w:val="24"/>
                <w:szCs w:val="24"/>
              </w:rPr>
            </w:pPr>
            <w:r w:rsidRPr="00B13D82">
              <w:rPr>
                <w:rFonts w:ascii="Times New Roman" w:hAnsi="Times New Roman"/>
                <w:sz w:val="24"/>
                <w:szCs w:val="24"/>
              </w:rPr>
              <w:t>ΤΑ ΜΕΛΗ</w:t>
            </w:r>
          </w:p>
        </w:tc>
      </w:tr>
      <w:tr w:rsidR="00CF266A" w:rsidRPr="00B13D82" w:rsidTr="00B01C61">
        <w:trPr>
          <w:trHeight w:val="1517"/>
        </w:trPr>
        <w:tc>
          <w:tcPr>
            <w:tcW w:w="3869" w:type="dxa"/>
          </w:tcPr>
          <w:p w:rsidR="00CF266A" w:rsidRPr="00B13D82" w:rsidRDefault="00CF266A" w:rsidP="00CF266A">
            <w:pPr>
              <w:pStyle w:val="a3"/>
              <w:rPr>
                <w:rFonts w:ascii="Times New Roman" w:hAnsi="Times New Roman"/>
                <w:sz w:val="24"/>
                <w:szCs w:val="24"/>
              </w:rPr>
            </w:pPr>
          </w:p>
          <w:p w:rsidR="00CF266A" w:rsidRPr="00B13D82" w:rsidRDefault="00CF266A" w:rsidP="00CF266A">
            <w:pPr>
              <w:pStyle w:val="a3"/>
              <w:rPr>
                <w:rFonts w:ascii="Times New Roman" w:hAnsi="Times New Roman"/>
                <w:sz w:val="24"/>
                <w:szCs w:val="24"/>
              </w:rPr>
            </w:pPr>
          </w:p>
          <w:p w:rsidR="00B01C61" w:rsidRDefault="00B01C61" w:rsidP="00CF266A">
            <w:pPr>
              <w:pStyle w:val="a3"/>
              <w:rPr>
                <w:rFonts w:ascii="Times New Roman" w:hAnsi="Times New Roman"/>
                <w:sz w:val="24"/>
                <w:szCs w:val="24"/>
              </w:rPr>
            </w:pPr>
          </w:p>
          <w:p w:rsidR="00CF266A" w:rsidRPr="00B13D82" w:rsidRDefault="00485B31" w:rsidP="00B01C61">
            <w:pPr>
              <w:pStyle w:val="a3"/>
              <w:rPr>
                <w:rFonts w:ascii="Times New Roman" w:hAnsi="Times New Roman"/>
                <w:sz w:val="24"/>
                <w:szCs w:val="24"/>
              </w:rPr>
            </w:pPr>
            <w:r>
              <w:rPr>
                <w:rFonts w:ascii="Times New Roman" w:hAnsi="Times New Roman"/>
                <w:sz w:val="24"/>
                <w:szCs w:val="24"/>
              </w:rPr>
              <w:t>ΛΕΒΕΝΤΕΡΗΣ ΧΑΡΑΛΑΜΠΟΣ</w:t>
            </w:r>
          </w:p>
        </w:tc>
        <w:tc>
          <w:tcPr>
            <w:tcW w:w="2489" w:type="dxa"/>
          </w:tcPr>
          <w:p w:rsidR="00CF266A" w:rsidRPr="00B13D82" w:rsidRDefault="00CF266A" w:rsidP="00CF266A">
            <w:pPr>
              <w:pStyle w:val="a3"/>
              <w:rPr>
                <w:rFonts w:ascii="Times New Roman" w:hAnsi="Times New Roman"/>
                <w:b/>
                <w:sz w:val="24"/>
                <w:szCs w:val="24"/>
              </w:rPr>
            </w:pPr>
            <w:r w:rsidRPr="00B13D82">
              <w:rPr>
                <w:rFonts w:ascii="Times New Roman" w:hAnsi="Times New Roman"/>
                <w:sz w:val="24"/>
                <w:szCs w:val="24"/>
              </w:rPr>
              <w:t xml:space="preserve">                                              </w:t>
            </w:r>
          </w:p>
        </w:tc>
        <w:tc>
          <w:tcPr>
            <w:tcW w:w="3728" w:type="dxa"/>
          </w:tcPr>
          <w:p w:rsidR="00CF266A" w:rsidRPr="00B13D82" w:rsidRDefault="00CF266A" w:rsidP="001B2947">
            <w:pPr>
              <w:jc w:val="both"/>
            </w:pPr>
            <w:proofErr w:type="spellStart"/>
            <w:r w:rsidRPr="00B13D82">
              <w:t>Βοβατζάκης</w:t>
            </w:r>
            <w:proofErr w:type="spellEnd"/>
            <w:r w:rsidRPr="00B13D82">
              <w:t xml:space="preserve">            </w:t>
            </w:r>
            <w:r w:rsidR="00485B31">
              <w:t xml:space="preserve"> </w:t>
            </w:r>
            <w:r w:rsidRPr="00B13D82">
              <w:t xml:space="preserve">Βασίλης                                     </w:t>
            </w:r>
          </w:p>
          <w:p w:rsidR="004F267E" w:rsidRDefault="004F267E" w:rsidP="00CF266A">
            <w:pPr>
              <w:pStyle w:val="a3"/>
              <w:rPr>
                <w:rFonts w:ascii="Times New Roman" w:hAnsi="Times New Roman"/>
                <w:sz w:val="24"/>
                <w:szCs w:val="24"/>
              </w:rPr>
            </w:pPr>
            <w:proofErr w:type="spellStart"/>
            <w:r>
              <w:rPr>
                <w:rFonts w:ascii="Times New Roman" w:hAnsi="Times New Roman"/>
                <w:sz w:val="24"/>
                <w:szCs w:val="24"/>
              </w:rPr>
              <w:t>Φουρναράκη</w:t>
            </w:r>
            <w:proofErr w:type="spellEnd"/>
            <w:r>
              <w:rPr>
                <w:rFonts w:ascii="Times New Roman" w:hAnsi="Times New Roman"/>
                <w:sz w:val="24"/>
                <w:szCs w:val="24"/>
              </w:rPr>
              <w:t xml:space="preserve">            Γιάννα</w:t>
            </w:r>
          </w:p>
          <w:p w:rsidR="00485B31" w:rsidRPr="00B13D82" w:rsidRDefault="00485B31" w:rsidP="00CF266A">
            <w:pPr>
              <w:pStyle w:val="a3"/>
              <w:rPr>
                <w:rFonts w:ascii="Times New Roman" w:hAnsi="Times New Roman"/>
                <w:sz w:val="24"/>
                <w:szCs w:val="24"/>
              </w:rPr>
            </w:pPr>
            <w:proofErr w:type="spellStart"/>
            <w:r>
              <w:rPr>
                <w:rFonts w:ascii="Times New Roman" w:hAnsi="Times New Roman"/>
                <w:sz w:val="24"/>
                <w:szCs w:val="24"/>
              </w:rPr>
              <w:t>Δημητροπουλάκης</w:t>
            </w:r>
            <w:proofErr w:type="spellEnd"/>
            <w:r>
              <w:rPr>
                <w:rFonts w:ascii="Times New Roman" w:hAnsi="Times New Roman"/>
                <w:sz w:val="24"/>
                <w:szCs w:val="24"/>
              </w:rPr>
              <w:t xml:space="preserve">   Πέτρος   </w:t>
            </w:r>
          </w:p>
        </w:tc>
      </w:tr>
    </w:tbl>
    <w:p w:rsidR="00FF3789" w:rsidRPr="00B13D82" w:rsidRDefault="00FF3789" w:rsidP="00CF266A">
      <w:pPr>
        <w:pStyle w:val="a5"/>
      </w:pPr>
    </w:p>
    <w:p w:rsidR="00CF266A" w:rsidRPr="00B13D82" w:rsidRDefault="00CF266A" w:rsidP="00CF266A">
      <w:pPr>
        <w:pStyle w:val="a5"/>
      </w:pPr>
      <w:r w:rsidRPr="00B13D82">
        <w:t>ΑΚΡΙΒΕΣ  ΑΝΤΙΓΡΑΦΟ</w:t>
      </w:r>
    </w:p>
    <w:p w:rsidR="00CF266A" w:rsidRPr="00B13D82" w:rsidRDefault="00CF266A" w:rsidP="00CF266A">
      <w:pPr>
        <w:jc w:val="center"/>
        <w:rPr>
          <w:b/>
        </w:rPr>
      </w:pPr>
      <w:r w:rsidRPr="00B13D82">
        <w:rPr>
          <w:b/>
        </w:rPr>
        <w:t>Ο ΠΡΟΕΔΡΟΣ</w:t>
      </w:r>
    </w:p>
    <w:p w:rsidR="00CF266A" w:rsidRPr="00B13D82" w:rsidRDefault="00CF266A" w:rsidP="00CF266A">
      <w:pPr>
        <w:jc w:val="center"/>
        <w:rPr>
          <w:b/>
        </w:rPr>
      </w:pPr>
      <w:r w:rsidRPr="00B13D82">
        <w:rPr>
          <w:b/>
        </w:rPr>
        <w:t>ΕΠΙΤΡΟΠΗΣ ΠΟΙΟΤΗΤΑΣ ΖΩΗΣ</w:t>
      </w:r>
    </w:p>
    <w:p w:rsidR="00916F5D" w:rsidRPr="00B13D82" w:rsidRDefault="00D6335B" w:rsidP="007A0BA0">
      <w:pPr>
        <w:jc w:val="center"/>
        <w:rPr>
          <w:b/>
        </w:rPr>
      </w:pPr>
      <w:r w:rsidRPr="00B13D82">
        <w:rPr>
          <w:b/>
        </w:rPr>
        <w:t xml:space="preserve">ΣΗΤΕΙΑ: </w:t>
      </w:r>
      <w:r w:rsidR="00485B31">
        <w:rPr>
          <w:b/>
        </w:rPr>
        <w:t>22-</w:t>
      </w:r>
      <w:r w:rsidR="00CF266A" w:rsidRPr="00B13D82">
        <w:rPr>
          <w:b/>
        </w:rPr>
        <w:t>0</w:t>
      </w:r>
      <w:r w:rsidR="00CE291F">
        <w:rPr>
          <w:b/>
        </w:rPr>
        <w:t>4</w:t>
      </w:r>
      <w:r w:rsidR="00CF266A" w:rsidRPr="00B13D82">
        <w:rPr>
          <w:b/>
        </w:rPr>
        <w:t>-201</w:t>
      </w:r>
      <w:r w:rsidR="00625059" w:rsidRPr="00B13D82">
        <w:rPr>
          <w:b/>
        </w:rPr>
        <w:t>6</w:t>
      </w:r>
    </w:p>
    <w:p w:rsidR="00FF3789" w:rsidRPr="00B13D82" w:rsidRDefault="00FF3789" w:rsidP="007A0BA0">
      <w:pPr>
        <w:jc w:val="center"/>
        <w:rPr>
          <w:b/>
        </w:rPr>
      </w:pPr>
    </w:p>
    <w:p w:rsidR="007A0BA0" w:rsidRPr="00B13D82" w:rsidRDefault="007A0BA0" w:rsidP="007A0BA0">
      <w:pPr>
        <w:jc w:val="center"/>
        <w:rPr>
          <w:b/>
        </w:rPr>
      </w:pPr>
    </w:p>
    <w:p w:rsidR="007A0BA0" w:rsidRPr="00B13D82" w:rsidRDefault="007A0BA0" w:rsidP="007A0BA0">
      <w:pPr>
        <w:jc w:val="center"/>
        <w:rPr>
          <w:b/>
        </w:rPr>
      </w:pPr>
    </w:p>
    <w:p w:rsidR="007A0BA0" w:rsidRPr="00B13D82" w:rsidRDefault="007A0BA0" w:rsidP="007A0BA0">
      <w:pPr>
        <w:jc w:val="center"/>
        <w:rPr>
          <w:b/>
        </w:rPr>
      </w:pPr>
    </w:p>
    <w:p w:rsidR="00CF266A" w:rsidRPr="00B13D82" w:rsidRDefault="00485B31" w:rsidP="00CF266A">
      <w:pPr>
        <w:pStyle w:val="2"/>
        <w:rPr>
          <w:u w:val="none"/>
        </w:rPr>
      </w:pPr>
      <w:bookmarkStart w:id="0" w:name="_GoBack"/>
      <w:bookmarkEnd w:id="0"/>
      <w:r>
        <w:rPr>
          <w:u w:val="none"/>
        </w:rPr>
        <w:t>ΛΕΒΕΝΤΕΡΗΣ ΧΑΡΑΛΑΜΠΟΣ</w:t>
      </w:r>
    </w:p>
    <w:sectPr w:rsidR="00CF266A" w:rsidRPr="00B13D82" w:rsidSect="00916F5D">
      <w:pgSz w:w="11906" w:h="16838"/>
      <w:pgMar w:top="180" w:right="1106"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45" w:rsidRDefault="00895D45" w:rsidP="00352F2F">
      <w:r>
        <w:separator/>
      </w:r>
    </w:p>
  </w:endnote>
  <w:endnote w:type="continuationSeparator" w:id="0">
    <w:p w:rsidR="00895D45" w:rsidRDefault="00895D45" w:rsidP="003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2A" w:rsidRDefault="001E5041" w:rsidP="00616C35">
    <w:pPr>
      <w:pStyle w:val="ac"/>
      <w:jc w:val="right"/>
    </w:pPr>
    <w:r>
      <w:fldChar w:fldCharType="begin"/>
    </w:r>
    <w:r>
      <w:instrText>PAGE   \* MERGEFORMAT</w:instrText>
    </w:r>
    <w:r>
      <w:fldChar w:fldCharType="separate"/>
    </w:r>
    <w:r w:rsidR="00B81181">
      <w:rPr>
        <w:noProof/>
      </w:rPr>
      <w:t>15</w:t>
    </w:r>
    <w:r>
      <w:fldChar w:fldCharType="end"/>
    </w:r>
  </w:p>
  <w:p w:rsidR="00852671" w:rsidRDefault="00895D45" w:rsidP="00B81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45" w:rsidRDefault="00895D45" w:rsidP="00352F2F">
      <w:r>
        <w:separator/>
      </w:r>
    </w:p>
  </w:footnote>
  <w:footnote w:type="continuationSeparator" w:id="0">
    <w:p w:rsidR="00895D45" w:rsidRDefault="00895D45" w:rsidP="0035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71" w:rsidRPr="0039552A" w:rsidRDefault="001E5041" w:rsidP="00352F2F">
    <w:pPr>
      <w:pStyle w:val="Web"/>
      <w:tabs>
        <w:tab w:val="left" w:pos="1680"/>
        <w:tab w:val="right" w:pos="9779"/>
      </w:tabs>
      <w:spacing w:before="0" w:beforeAutospacing="0" w:after="0" w:afterAutospacing="0"/>
      <w:rPr>
        <w:b/>
        <w:sz w:val="18"/>
        <w:szCs w:val="18"/>
      </w:rPr>
    </w:pPr>
    <w:r w:rsidRPr="008960B6">
      <w:rPr>
        <w:rStyle w:val="a9"/>
        <w:rFonts w:ascii="Arial" w:hAnsi="Arial" w:cs="Arial"/>
        <w:bCs w:val="0"/>
        <w:sz w:val="18"/>
        <w:szCs w:val="18"/>
      </w:rPr>
      <w:t xml:space="preserve">                                                                                        </w:t>
    </w:r>
    <w:r w:rsidR="00352F2F">
      <w:rPr>
        <w:rStyle w:val="a9"/>
        <w:rFonts w:ascii="Arial" w:hAnsi="Arial" w:cs="Arial"/>
        <w:bCs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415"/>
    <w:multiLevelType w:val="hybridMultilevel"/>
    <w:tmpl w:val="DC9AC4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3C7034"/>
    <w:multiLevelType w:val="multilevel"/>
    <w:tmpl w:val="7550224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950892"/>
    <w:multiLevelType w:val="hybridMultilevel"/>
    <w:tmpl w:val="929866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CDC05A0"/>
    <w:multiLevelType w:val="multilevel"/>
    <w:tmpl w:val="0BDC622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5676A"/>
    <w:multiLevelType w:val="hybridMultilevel"/>
    <w:tmpl w:val="577EF4BA"/>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AA67654"/>
    <w:multiLevelType w:val="multilevel"/>
    <w:tmpl w:val="1E3A0C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3817C1"/>
    <w:multiLevelType w:val="hybridMultilevel"/>
    <w:tmpl w:val="F7B8DB4E"/>
    <w:lvl w:ilvl="0" w:tplc="CD84E482">
      <w:start w:val="3"/>
      <w:numFmt w:val="decimal"/>
      <w:lvlText w:val="%1."/>
      <w:lvlJc w:val="left"/>
      <w:pPr>
        <w:ind w:left="900" w:hanging="360"/>
      </w:pPr>
      <w:rPr>
        <w:rFonts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7" w15:restartNumberingAfterBreak="0">
    <w:nsid w:val="279E24A1"/>
    <w:multiLevelType w:val="multilevel"/>
    <w:tmpl w:val="7C2661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7092F"/>
    <w:multiLevelType w:val="hybridMultilevel"/>
    <w:tmpl w:val="37D691CE"/>
    <w:lvl w:ilvl="0" w:tplc="384AE484">
      <w:start w:val="1"/>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2C2D0670"/>
    <w:multiLevelType w:val="hybridMultilevel"/>
    <w:tmpl w:val="F71A5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52646E"/>
    <w:multiLevelType w:val="multilevel"/>
    <w:tmpl w:val="1CC059EC"/>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2841D5"/>
    <w:multiLevelType w:val="multilevel"/>
    <w:tmpl w:val="BAF4B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42709"/>
    <w:multiLevelType w:val="multilevel"/>
    <w:tmpl w:val="86E2266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27D38"/>
    <w:multiLevelType w:val="multilevel"/>
    <w:tmpl w:val="6ED4201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FC6EF0"/>
    <w:multiLevelType w:val="hybridMultilevel"/>
    <w:tmpl w:val="DD48A3B8"/>
    <w:lvl w:ilvl="0" w:tplc="551206DA">
      <w:start w:val="1"/>
      <w:numFmt w:val="decimal"/>
      <w:lvlText w:val="%1."/>
      <w:lvlJc w:val="left"/>
      <w:pPr>
        <w:tabs>
          <w:tab w:val="num" w:pos="720"/>
        </w:tabs>
        <w:ind w:left="720" w:hanging="360"/>
      </w:pPr>
      <w:rPr>
        <w:b/>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AD024D4"/>
    <w:multiLevelType w:val="hybridMultilevel"/>
    <w:tmpl w:val="A4142F0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F602EB0"/>
    <w:multiLevelType w:val="hybridMultilevel"/>
    <w:tmpl w:val="641E548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19963A3"/>
    <w:multiLevelType w:val="hybridMultilevel"/>
    <w:tmpl w:val="DF428B22"/>
    <w:lvl w:ilvl="0" w:tplc="02FA921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27667F4"/>
    <w:multiLevelType w:val="multilevel"/>
    <w:tmpl w:val="62FE477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6499F"/>
    <w:multiLevelType w:val="multilevel"/>
    <w:tmpl w:val="9A983CF6"/>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A12EC3"/>
    <w:multiLevelType w:val="hybridMultilevel"/>
    <w:tmpl w:val="86D89772"/>
    <w:lvl w:ilvl="0" w:tplc="436CE3D8">
      <w:start w:val="1"/>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num w:numId="1">
    <w:abstractNumId w:val="2"/>
  </w:num>
  <w:num w:numId="2">
    <w:abstractNumId w:val="15"/>
  </w:num>
  <w:num w:numId="3">
    <w:abstractNumId w:val="8"/>
  </w:num>
  <w:num w:numId="4">
    <w:abstractNumId w:val="20"/>
  </w:num>
  <w:num w:numId="5">
    <w:abstractNumId w:val="14"/>
  </w:num>
  <w:num w:numId="6">
    <w:abstractNumId w:val="0"/>
  </w:num>
  <w:num w:numId="7">
    <w:abstractNumId w:val="9"/>
  </w:num>
  <w:num w:numId="8">
    <w:abstractNumId w:val="17"/>
  </w:num>
  <w:num w:numId="9">
    <w:abstractNumId w:val="1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3"/>
  </w:num>
  <w:num w:numId="14">
    <w:abstractNumId w:val="1"/>
  </w:num>
  <w:num w:numId="15">
    <w:abstractNumId w:val="13"/>
  </w:num>
  <w:num w:numId="16">
    <w:abstractNumId w:val="12"/>
  </w:num>
  <w:num w:numId="17">
    <w:abstractNumId w:val="5"/>
  </w:num>
  <w:num w:numId="18">
    <w:abstractNumId w:val="7"/>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0B"/>
    <w:rsid w:val="00006895"/>
    <w:rsid w:val="0002685A"/>
    <w:rsid w:val="00033168"/>
    <w:rsid w:val="00033AF1"/>
    <w:rsid w:val="000415F5"/>
    <w:rsid w:val="000451FC"/>
    <w:rsid w:val="00047616"/>
    <w:rsid w:val="00062098"/>
    <w:rsid w:val="00070317"/>
    <w:rsid w:val="0007281B"/>
    <w:rsid w:val="00074092"/>
    <w:rsid w:val="000751D1"/>
    <w:rsid w:val="00075F95"/>
    <w:rsid w:val="00085397"/>
    <w:rsid w:val="00085EF8"/>
    <w:rsid w:val="000909CE"/>
    <w:rsid w:val="000915B6"/>
    <w:rsid w:val="00091887"/>
    <w:rsid w:val="0009385F"/>
    <w:rsid w:val="000979B2"/>
    <w:rsid w:val="00097BA9"/>
    <w:rsid w:val="000A0E66"/>
    <w:rsid w:val="000A32DC"/>
    <w:rsid w:val="000A3489"/>
    <w:rsid w:val="000B5499"/>
    <w:rsid w:val="000C1514"/>
    <w:rsid w:val="000C35FF"/>
    <w:rsid w:val="000C409B"/>
    <w:rsid w:val="000E307D"/>
    <w:rsid w:val="000E6570"/>
    <w:rsid w:val="000E7413"/>
    <w:rsid w:val="000F24B6"/>
    <w:rsid w:val="000F3D1E"/>
    <w:rsid w:val="0010614F"/>
    <w:rsid w:val="00106250"/>
    <w:rsid w:val="00110DA3"/>
    <w:rsid w:val="00117A4C"/>
    <w:rsid w:val="00130D62"/>
    <w:rsid w:val="00142CA1"/>
    <w:rsid w:val="001451AA"/>
    <w:rsid w:val="00153FD6"/>
    <w:rsid w:val="00162785"/>
    <w:rsid w:val="001755FE"/>
    <w:rsid w:val="00181C72"/>
    <w:rsid w:val="00182573"/>
    <w:rsid w:val="0018728B"/>
    <w:rsid w:val="00192769"/>
    <w:rsid w:val="00192DAD"/>
    <w:rsid w:val="001964F4"/>
    <w:rsid w:val="001A0A0C"/>
    <w:rsid w:val="001A7BE5"/>
    <w:rsid w:val="001B0EC4"/>
    <w:rsid w:val="001B2947"/>
    <w:rsid w:val="001B59E8"/>
    <w:rsid w:val="001B5BE6"/>
    <w:rsid w:val="001B5CE5"/>
    <w:rsid w:val="001B5E7D"/>
    <w:rsid w:val="001B6959"/>
    <w:rsid w:val="001C0796"/>
    <w:rsid w:val="001C3890"/>
    <w:rsid w:val="001C4632"/>
    <w:rsid w:val="001C66CF"/>
    <w:rsid w:val="001D2204"/>
    <w:rsid w:val="001D7483"/>
    <w:rsid w:val="001D7B81"/>
    <w:rsid w:val="001E5041"/>
    <w:rsid w:val="001F1AC0"/>
    <w:rsid w:val="001F32DA"/>
    <w:rsid w:val="001F7CF4"/>
    <w:rsid w:val="00201218"/>
    <w:rsid w:val="00203871"/>
    <w:rsid w:val="002118BE"/>
    <w:rsid w:val="00211B4A"/>
    <w:rsid w:val="00213346"/>
    <w:rsid w:val="0022692A"/>
    <w:rsid w:val="00226B60"/>
    <w:rsid w:val="002354A2"/>
    <w:rsid w:val="0024010E"/>
    <w:rsid w:val="00263B5A"/>
    <w:rsid w:val="00264AA4"/>
    <w:rsid w:val="00265991"/>
    <w:rsid w:val="00272104"/>
    <w:rsid w:val="00272D40"/>
    <w:rsid w:val="00275BD1"/>
    <w:rsid w:val="00285427"/>
    <w:rsid w:val="0028610C"/>
    <w:rsid w:val="002A18B7"/>
    <w:rsid w:val="002A6997"/>
    <w:rsid w:val="002B3828"/>
    <w:rsid w:val="002B64BF"/>
    <w:rsid w:val="002C454C"/>
    <w:rsid w:val="002C5F77"/>
    <w:rsid w:val="002C7AD5"/>
    <w:rsid w:val="002D3F16"/>
    <w:rsid w:val="002E0ADE"/>
    <w:rsid w:val="002E4DC7"/>
    <w:rsid w:val="002F0183"/>
    <w:rsid w:val="002F4F70"/>
    <w:rsid w:val="002F71F0"/>
    <w:rsid w:val="003026E1"/>
    <w:rsid w:val="003033DF"/>
    <w:rsid w:val="00310193"/>
    <w:rsid w:val="00313B03"/>
    <w:rsid w:val="0031577C"/>
    <w:rsid w:val="003227FA"/>
    <w:rsid w:val="00326A82"/>
    <w:rsid w:val="00327F8F"/>
    <w:rsid w:val="00330D61"/>
    <w:rsid w:val="00333B2D"/>
    <w:rsid w:val="00337617"/>
    <w:rsid w:val="003404E2"/>
    <w:rsid w:val="00346B78"/>
    <w:rsid w:val="00351FB6"/>
    <w:rsid w:val="003522CE"/>
    <w:rsid w:val="00352F2F"/>
    <w:rsid w:val="00354467"/>
    <w:rsid w:val="00354474"/>
    <w:rsid w:val="00361FE8"/>
    <w:rsid w:val="00363FC0"/>
    <w:rsid w:val="003734AC"/>
    <w:rsid w:val="00373D52"/>
    <w:rsid w:val="003933AC"/>
    <w:rsid w:val="003938EE"/>
    <w:rsid w:val="00395CF2"/>
    <w:rsid w:val="00396009"/>
    <w:rsid w:val="003A0E0B"/>
    <w:rsid w:val="003A2487"/>
    <w:rsid w:val="003A34CE"/>
    <w:rsid w:val="003B5869"/>
    <w:rsid w:val="003B6B84"/>
    <w:rsid w:val="003C10CE"/>
    <w:rsid w:val="003C4A57"/>
    <w:rsid w:val="003C4F1C"/>
    <w:rsid w:val="003C539C"/>
    <w:rsid w:val="003C5CF1"/>
    <w:rsid w:val="003C79F4"/>
    <w:rsid w:val="003F2365"/>
    <w:rsid w:val="003F71F8"/>
    <w:rsid w:val="00405B90"/>
    <w:rsid w:val="00413D61"/>
    <w:rsid w:val="00427430"/>
    <w:rsid w:val="00430372"/>
    <w:rsid w:val="00434DE0"/>
    <w:rsid w:val="00436396"/>
    <w:rsid w:val="0044056A"/>
    <w:rsid w:val="004641D0"/>
    <w:rsid w:val="00475A43"/>
    <w:rsid w:val="00480BE7"/>
    <w:rsid w:val="00483D1B"/>
    <w:rsid w:val="00485B31"/>
    <w:rsid w:val="00486449"/>
    <w:rsid w:val="004869DD"/>
    <w:rsid w:val="00490999"/>
    <w:rsid w:val="004A4A38"/>
    <w:rsid w:val="004A4D0C"/>
    <w:rsid w:val="004B6BE8"/>
    <w:rsid w:val="004B76A3"/>
    <w:rsid w:val="004D00F7"/>
    <w:rsid w:val="004D151F"/>
    <w:rsid w:val="004D357C"/>
    <w:rsid w:val="004E10CE"/>
    <w:rsid w:val="004E43A7"/>
    <w:rsid w:val="004E5828"/>
    <w:rsid w:val="004F1861"/>
    <w:rsid w:val="004F267E"/>
    <w:rsid w:val="004F26C3"/>
    <w:rsid w:val="004F2778"/>
    <w:rsid w:val="004F2BAD"/>
    <w:rsid w:val="004F342A"/>
    <w:rsid w:val="004F7CCE"/>
    <w:rsid w:val="005016CF"/>
    <w:rsid w:val="005024F8"/>
    <w:rsid w:val="005155A5"/>
    <w:rsid w:val="00531C54"/>
    <w:rsid w:val="00535770"/>
    <w:rsid w:val="005377D5"/>
    <w:rsid w:val="00544F9A"/>
    <w:rsid w:val="00546B5B"/>
    <w:rsid w:val="00553EE7"/>
    <w:rsid w:val="005554D5"/>
    <w:rsid w:val="005564FE"/>
    <w:rsid w:val="0055673D"/>
    <w:rsid w:val="00567471"/>
    <w:rsid w:val="00570F10"/>
    <w:rsid w:val="00584472"/>
    <w:rsid w:val="00592107"/>
    <w:rsid w:val="005A0708"/>
    <w:rsid w:val="005A1850"/>
    <w:rsid w:val="005A2C1F"/>
    <w:rsid w:val="005A6978"/>
    <w:rsid w:val="005A79AF"/>
    <w:rsid w:val="005B0425"/>
    <w:rsid w:val="005B0537"/>
    <w:rsid w:val="005B2666"/>
    <w:rsid w:val="005B2B0E"/>
    <w:rsid w:val="005C0CA5"/>
    <w:rsid w:val="005C1D53"/>
    <w:rsid w:val="005D0056"/>
    <w:rsid w:val="005D28AE"/>
    <w:rsid w:val="005E1F05"/>
    <w:rsid w:val="0060434E"/>
    <w:rsid w:val="00604EDB"/>
    <w:rsid w:val="00606FB1"/>
    <w:rsid w:val="00607960"/>
    <w:rsid w:val="00612F96"/>
    <w:rsid w:val="00612FAB"/>
    <w:rsid w:val="00625059"/>
    <w:rsid w:val="0062508C"/>
    <w:rsid w:val="0062656D"/>
    <w:rsid w:val="006471CA"/>
    <w:rsid w:val="00652802"/>
    <w:rsid w:val="00652B7D"/>
    <w:rsid w:val="006567F4"/>
    <w:rsid w:val="006643F9"/>
    <w:rsid w:val="0066554D"/>
    <w:rsid w:val="00667B01"/>
    <w:rsid w:val="00673184"/>
    <w:rsid w:val="00676AA7"/>
    <w:rsid w:val="00676AC7"/>
    <w:rsid w:val="006848DD"/>
    <w:rsid w:val="00686DEB"/>
    <w:rsid w:val="00696AFC"/>
    <w:rsid w:val="006A0A80"/>
    <w:rsid w:val="006A4593"/>
    <w:rsid w:val="006B12F7"/>
    <w:rsid w:val="006B22CD"/>
    <w:rsid w:val="006B5D8E"/>
    <w:rsid w:val="006C12B1"/>
    <w:rsid w:val="006C1DD2"/>
    <w:rsid w:val="006C4941"/>
    <w:rsid w:val="006D0B41"/>
    <w:rsid w:val="006D0E9F"/>
    <w:rsid w:val="006E5852"/>
    <w:rsid w:val="006F0E07"/>
    <w:rsid w:val="006F7E35"/>
    <w:rsid w:val="007016D4"/>
    <w:rsid w:val="00703C44"/>
    <w:rsid w:val="00722F11"/>
    <w:rsid w:val="00724232"/>
    <w:rsid w:val="00727F6C"/>
    <w:rsid w:val="00731B25"/>
    <w:rsid w:val="00731E0B"/>
    <w:rsid w:val="00741FC7"/>
    <w:rsid w:val="0074277E"/>
    <w:rsid w:val="00743576"/>
    <w:rsid w:val="00744EAF"/>
    <w:rsid w:val="0074525C"/>
    <w:rsid w:val="007475FB"/>
    <w:rsid w:val="00752DE7"/>
    <w:rsid w:val="007562C2"/>
    <w:rsid w:val="007643C1"/>
    <w:rsid w:val="00766130"/>
    <w:rsid w:val="007704CB"/>
    <w:rsid w:val="0077394D"/>
    <w:rsid w:val="007750EA"/>
    <w:rsid w:val="00775804"/>
    <w:rsid w:val="00780347"/>
    <w:rsid w:val="00780556"/>
    <w:rsid w:val="00782D5A"/>
    <w:rsid w:val="00790016"/>
    <w:rsid w:val="007A0BA0"/>
    <w:rsid w:val="007A22C5"/>
    <w:rsid w:val="007A402A"/>
    <w:rsid w:val="007B4A3E"/>
    <w:rsid w:val="007C1AF6"/>
    <w:rsid w:val="007C5087"/>
    <w:rsid w:val="007C5AB9"/>
    <w:rsid w:val="007C705A"/>
    <w:rsid w:val="007D4517"/>
    <w:rsid w:val="007D71CE"/>
    <w:rsid w:val="007D7ADA"/>
    <w:rsid w:val="007D7F8F"/>
    <w:rsid w:val="007E1AED"/>
    <w:rsid w:val="007E7BFB"/>
    <w:rsid w:val="007F43EF"/>
    <w:rsid w:val="0082069C"/>
    <w:rsid w:val="00826E07"/>
    <w:rsid w:val="008319E2"/>
    <w:rsid w:val="00832BC0"/>
    <w:rsid w:val="008330C4"/>
    <w:rsid w:val="00837BAB"/>
    <w:rsid w:val="0085710A"/>
    <w:rsid w:val="00861FA4"/>
    <w:rsid w:val="0086690A"/>
    <w:rsid w:val="00867833"/>
    <w:rsid w:val="008834FA"/>
    <w:rsid w:val="00884D16"/>
    <w:rsid w:val="008859C8"/>
    <w:rsid w:val="00887094"/>
    <w:rsid w:val="00893A01"/>
    <w:rsid w:val="00893C74"/>
    <w:rsid w:val="00894872"/>
    <w:rsid w:val="00895D45"/>
    <w:rsid w:val="008A1256"/>
    <w:rsid w:val="008B4D2E"/>
    <w:rsid w:val="008C4F79"/>
    <w:rsid w:val="008C5EDE"/>
    <w:rsid w:val="008C6459"/>
    <w:rsid w:val="008C738F"/>
    <w:rsid w:val="008D0037"/>
    <w:rsid w:val="008D10C7"/>
    <w:rsid w:val="008D3914"/>
    <w:rsid w:val="008D7476"/>
    <w:rsid w:val="008E2F19"/>
    <w:rsid w:val="008E3DF5"/>
    <w:rsid w:val="008E75B8"/>
    <w:rsid w:val="008F3E58"/>
    <w:rsid w:val="008F7264"/>
    <w:rsid w:val="00904A98"/>
    <w:rsid w:val="009070BB"/>
    <w:rsid w:val="009110C1"/>
    <w:rsid w:val="00913358"/>
    <w:rsid w:val="00915CA1"/>
    <w:rsid w:val="00916F5D"/>
    <w:rsid w:val="00917645"/>
    <w:rsid w:val="00922777"/>
    <w:rsid w:val="00924C96"/>
    <w:rsid w:val="0092743C"/>
    <w:rsid w:val="00966F67"/>
    <w:rsid w:val="00973CEC"/>
    <w:rsid w:val="00980AB7"/>
    <w:rsid w:val="009828CC"/>
    <w:rsid w:val="00991C41"/>
    <w:rsid w:val="009928CA"/>
    <w:rsid w:val="00993A1D"/>
    <w:rsid w:val="0099624F"/>
    <w:rsid w:val="009A0C69"/>
    <w:rsid w:val="009A3501"/>
    <w:rsid w:val="009A6435"/>
    <w:rsid w:val="009B1AFC"/>
    <w:rsid w:val="009B528A"/>
    <w:rsid w:val="009C4D44"/>
    <w:rsid w:val="009D0F88"/>
    <w:rsid w:val="009D161C"/>
    <w:rsid w:val="009E062A"/>
    <w:rsid w:val="009E1369"/>
    <w:rsid w:val="009E1493"/>
    <w:rsid w:val="009F6B48"/>
    <w:rsid w:val="00A00DC9"/>
    <w:rsid w:val="00A105F8"/>
    <w:rsid w:val="00A1256D"/>
    <w:rsid w:val="00A17CDF"/>
    <w:rsid w:val="00A305C5"/>
    <w:rsid w:val="00A41122"/>
    <w:rsid w:val="00A45598"/>
    <w:rsid w:val="00A4611B"/>
    <w:rsid w:val="00A50606"/>
    <w:rsid w:val="00A545CB"/>
    <w:rsid w:val="00A55583"/>
    <w:rsid w:val="00A562A2"/>
    <w:rsid w:val="00A7154B"/>
    <w:rsid w:val="00A71D86"/>
    <w:rsid w:val="00A720B0"/>
    <w:rsid w:val="00A734E2"/>
    <w:rsid w:val="00A803AF"/>
    <w:rsid w:val="00A81060"/>
    <w:rsid w:val="00A842FE"/>
    <w:rsid w:val="00A8577F"/>
    <w:rsid w:val="00AA2B83"/>
    <w:rsid w:val="00AB3927"/>
    <w:rsid w:val="00AB4497"/>
    <w:rsid w:val="00AB62FF"/>
    <w:rsid w:val="00AB7837"/>
    <w:rsid w:val="00AC51AF"/>
    <w:rsid w:val="00AD0C1E"/>
    <w:rsid w:val="00AD24C1"/>
    <w:rsid w:val="00AD3FEF"/>
    <w:rsid w:val="00AD65E3"/>
    <w:rsid w:val="00AD6CCC"/>
    <w:rsid w:val="00AE196E"/>
    <w:rsid w:val="00AE3F99"/>
    <w:rsid w:val="00AF1A09"/>
    <w:rsid w:val="00AF25F9"/>
    <w:rsid w:val="00B01C61"/>
    <w:rsid w:val="00B02FBD"/>
    <w:rsid w:val="00B10574"/>
    <w:rsid w:val="00B107F7"/>
    <w:rsid w:val="00B13D82"/>
    <w:rsid w:val="00B21522"/>
    <w:rsid w:val="00B3170C"/>
    <w:rsid w:val="00B33194"/>
    <w:rsid w:val="00B36CA1"/>
    <w:rsid w:val="00B53B36"/>
    <w:rsid w:val="00B54864"/>
    <w:rsid w:val="00B554B6"/>
    <w:rsid w:val="00B671F6"/>
    <w:rsid w:val="00B676A3"/>
    <w:rsid w:val="00B7336C"/>
    <w:rsid w:val="00B81181"/>
    <w:rsid w:val="00B8201B"/>
    <w:rsid w:val="00B82174"/>
    <w:rsid w:val="00B83652"/>
    <w:rsid w:val="00B860D0"/>
    <w:rsid w:val="00B9292C"/>
    <w:rsid w:val="00BB2589"/>
    <w:rsid w:val="00BB2FC8"/>
    <w:rsid w:val="00BB7A51"/>
    <w:rsid w:val="00BC3530"/>
    <w:rsid w:val="00BC6E57"/>
    <w:rsid w:val="00BD65D6"/>
    <w:rsid w:val="00BE4DA4"/>
    <w:rsid w:val="00BE74C8"/>
    <w:rsid w:val="00BF0797"/>
    <w:rsid w:val="00BF3D41"/>
    <w:rsid w:val="00BF7F30"/>
    <w:rsid w:val="00C0746A"/>
    <w:rsid w:val="00C1020C"/>
    <w:rsid w:val="00C10B4C"/>
    <w:rsid w:val="00C10D62"/>
    <w:rsid w:val="00C2124D"/>
    <w:rsid w:val="00C2331D"/>
    <w:rsid w:val="00C23BA1"/>
    <w:rsid w:val="00C27268"/>
    <w:rsid w:val="00C32CCB"/>
    <w:rsid w:val="00C338E4"/>
    <w:rsid w:val="00C34E60"/>
    <w:rsid w:val="00C3709C"/>
    <w:rsid w:val="00C41717"/>
    <w:rsid w:val="00C4264B"/>
    <w:rsid w:val="00C464CE"/>
    <w:rsid w:val="00C5110D"/>
    <w:rsid w:val="00C652F5"/>
    <w:rsid w:val="00C66851"/>
    <w:rsid w:val="00C715B5"/>
    <w:rsid w:val="00C7475B"/>
    <w:rsid w:val="00C75686"/>
    <w:rsid w:val="00C8179D"/>
    <w:rsid w:val="00C85364"/>
    <w:rsid w:val="00C870AE"/>
    <w:rsid w:val="00C908F1"/>
    <w:rsid w:val="00C93356"/>
    <w:rsid w:val="00C96BEE"/>
    <w:rsid w:val="00CA2351"/>
    <w:rsid w:val="00CA542C"/>
    <w:rsid w:val="00CB7AD9"/>
    <w:rsid w:val="00CC6EDB"/>
    <w:rsid w:val="00CD0CA6"/>
    <w:rsid w:val="00CD220E"/>
    <w:rsid w:val="00CD2B7E"/>
    <w:rsid w:val="00CD6E38"/>
    <w:rsid w:val="00CD7AEE"/>
    <w:rsid w:val="00CE291F"/>
    <w:rsid w:val="00CE310B"/>
    <w:rsid w:val="00CE617F"/>
    <w:rsid w:val="00CF1BF5"/>
    <w:rsid w:val="00CF228F"/>
    <w:rsid w:val="00CF266A"/>
    <w:rsid w:val="00CF3688"/>
    <w:rsid w:val="00CF5226"/>
    <w:rsid w:val="00CF7AA0"/>
    <w:rsid w:val="00D0257E"/>
    <w:rsid w:val="00D05182"/>
    <w:rsid w:val="00D06D13"/>
    <w:rsid w:val="00D22851"/>
    <w:rsid w:val="00D235DB"/>
    <w:rsid w:val="00D3136B"/>
    <w:rsid w:val="00D32AD5"/>
    <w:rsid w:val="00D3370A"/>
    <w:rsid w:val="00D36B87"/>
    <w:rsid w:val="00D46B79"/>
    <w:rsid w:val="00D50D81"/>
    <w:rsid w:val="00D5236D"/>
    <w:rsid w:val="00D6335B"/>
    <w:rsid w:val="00D727BA"/>
    <w:rsid w:val="00D86A43"/>
    <w:rsid w:val="00D87B2A"/>
    <w:rsid w:val="00D96206"/>
    <w:rsid w:val="00DA0FB6"/>
    <w:rsid w:val="00DA5D14"/>
    <w:rsid w:val="00DB0A70"/>
    <w:rsid w:val="00DB71C5"/>
    <w:rsid w:val="00DB72FA"/>
    <w:rsid w:val="00DB7EAB"/>
    <w:rsid w:val="00DE3523"/>
    <w:rsid w:val="00DE5BC2"/>
    <w:rsid w:val="00DF454A"/>
    <w:rsid w:val="00DF7103"/>
    <w:rsid w:val="00E008CA"/>
    <w:rsid w:val="00E06DEA"/>
    <w:rsid w:val="00E215A7"/>
    <w:rsid w:val="00E25CB1"/>
    <w:rsid w:val="00E316B4"/>
    <w:rsid w:val="00E3291D"/>
    <w:rsid w:val="00E32DEA"/>
    <w:rsid w:val="00E33F59"/>
    <w:rsid w:val="00E4652B"/>
    <w:rsid w:val="00E52FA6"/>
    <w:rsid w:val="00E55A50"/>
    <w:rsid w:val="00E57F93"/>
    <w:rsid w:val="00E724A6"/>
    <w:rsid w:val="00E73A8E"/>
    <w:rsid w:val="00E7543C"/>
    <w:rsid w:val="00E83506"/>
    <w:rsid w:val="00E8451B"/>
    <w:rsid w:val="00E84AB7"/>
    <w:rsid w:val="00E84F1C"/>
    <w:rsid w:val="00E87CB3"/>
    <w:rsid w:val="00E91FA6"/>
    <w:rsid w:val="00E92E00"/>
    <w:rsid w:val="00EA2DF6"/>
    <w:rsid w:val="00EA37DD"/>
    <w:rsid w:val="00EB0358"/>
    <w:rsid w:val="00EB0606"/>
    <w:rsid w:val="00EE0814"/>
    <w:rsid w:val="00EF370B"/>
    <w:rsid w:val="00EF6C08"/>
    <w:rsid w:val="00EF75B1"/>
    <w:rsid w:val="00F00C72"/>
    <w:rsid w:val="00F01E49"/>
    <w:rsid w:val="00F06355"/>
    <w:rsid w:val="00F106CC"/>
    <w:rsid w:val="00F24674"/>
    <w:rsid w:val="00F2530F"/>
    <w:rsid w:val="00F31D73"/>
    <w:rsid w:val="00F33CC2"/>
    <w:rsid w:val="00F4068F"/>
    <w:rsid w:val="00F4137D"/>
    <w:rsid w:val="00F4489E"/>
    <w:rsid w:val="00F47D8B"/>
    <w:rsid w:val="00F55AF8"/>
    <w:rsid w:val="00F60AAF"/>
    <w:rsid w:val="00F60C4E"/>
    <w:rsid w:val="00F64DDB"/>
    <w:rsid w:val="00F670B8"/>
    <w:rsid w:val="00F672E2"/>
    <w:rsid w:val="00F7254B"/>
    <w:rsid w:val="00F87592"/>
    <w:rsid w:val="00F92D69"/>
    <w:rsid w:val="00F93B7C"/>
    <w:rsid w:val="00F9573E"/>
    <w:rsid w:val="00F95AE2"/>
    <w:rsid w:val="00FA7FC6"/>
    <w:rsid w:val="00FB6F44"/>
    <w:rsid w:val="00FC26DB"/>
    <w:rsid w:val="00FD1621"/>
    <w:rsid w:val="00FD3C60"/>
    <w:rsid w:val="00FD7285"/>
    <w:rsid w:val="00FD7B96"/>
    <w:rsid w:val="00FE3931"/>
    <w:rsid w:val="00FF3789"/>
    <w:rsid w:val="00FF51B3"/>
    <w:rsid w:val="00FF7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6BD5C8-4F5C-4454-A60B-D77BD80D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118BE"/>
    <w:pPr>
      <w:keepNext/>
      <w:spacing w:before="240" w:after="60"/>
      <w:outlineLvl w:val="0"/>
    </w:pPr>
    <w:rPr>
      <w:rFonts w:ascii="Arial" w:hAnsi="Arial" w:cs="Arial"/>
      <w:b/>
      <w:bCs/>
      <w:kern w:val="32"/>
      <w:sz w:val="32"/>
      <w:szCs w:val="32"/>
    </w:rPr>
  </w:style>
  <w:style w:type="paragraph" w:styleId="2">
    <w:name w:val="heading 2"/>
    <w:basedOn w:val="a"/>
    <w:next w:val="a"/>
    <w:qFormat/>
    <w:pPr>
      <w:keepNext/>
      <w:tabs>
        <w:tab w:val="left" w:pos="1360"/>
      </w:tabs>
      <w:jc w:val="center"/>
      <w:outlineLvl w:val="1"/>
    </w:pPr>
    <w:rPr>
      <w:b/>
      <w:bCs/>
      <w:u w:val="single"/>
    </w:rPr>
  </w:style>
  <w:style w:type="paragraph" w:styleId="3">
    <w:name w:val="heading 3"/>
    <w:basedOn w:val="a"/>
    <w:next w:val="a"/>
    <w:link w:val="3Char"/>
    <w:qFormat/>
    <w:rsid w:val="002118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sz w:val="28"/>
      <w:szCs w:val="20"/>
    </w:rPr>
  </w:style>
  <w:style w:type="paragraph" w:styleId="a4">
    <w:name w:val="Title"/>
    <w:basedOn w:val="a"/>
    <w:link w:val="Char"/>
    <w:qFormat/>
    <w:pPr>
      <w:jc w:val="center"/>
    </w:pPr>
    <w:rPr>
      <w:b/>
      <w:sz w:val="28"/>
      <w:szCs w:val="20"/>
    </w:rPr>
  </w:style>
  <w:style w:type="paragraph" w:styleId="20">
    <w:name w:val="Body Text 2"/>
    <w:basedOn w:val="a"/>
    <w:link w:val="2Char"/>
    <w:pPr>
      <w:jc w:val="both"/>
    </w:pPr>
  </w:style>
  <w:style w:type="paragraph" w:styleId="a5">
    <w:name w:val="caption"/>
    <w:basedOn w:val="a"/>
    <w:next w:val="a"/>
    <w:qFormat/>
    <w:pPr>
      <w:jc w:val="center"/>
    </w:pPr>
    <w:rPr>
      <w:b/>
    </w:rPr>
  </w:style>
  <w:style w:type="paragraph" w:styleId="a6">
    <w:name w:val="Body Text Indent"/>
    <w:basedOn w:val="a"/>
    <w:pPr>
      <w:widowControl w:val="0"/>
      <w:autoSpaceDE w:val="0"/>
      <w:autoSpaceDN w:val="0"/>
      <w:adjustRightInd w:val="0"/>
      <w:spacing w:before="420" w:line="300" w:lineRule="auto"/>
      <w:ind w:firstLine="180"/>
      <w:jc w:val="both"/>
    </w:pPr>
    <w:rPr>
      <w:szCs w:val="22"/>
    </w:rPr>
  </w:style>
  <w:style w:type="paragraph" w:customStyle="1" w:styleId="FR1">
    <w:name w:val="FR1"/>
    <w:pPr>
      <w:widowControl w:val="0"/>
      <w:autoSpaceDE w:val="0"/>
      <w:autoSpaceDN w:val="0"/>
      <w:adjustRightInd w:val="0"/>
      <w:spacing w:before="300"/>
      <w:ind w:left="1600"/>
    </w:pPr>
    <w:rPr>
      <w:sz w:val="24"/>
      <w:szCs w:val="24"/>
    </w:rPr>
  </w:style>
  <w:style w:type="paragraph" w:styleId="a7">
    <w:name w:val="Document Map"/>
    <w:basedOn w:val="a"/>
    <w:semiHidden/>
    <w:rsid w:val="000B5499"/>
    <w:pPr>
      <w:shd w:val="clear" w:color="auto" w:fill="000080"/>
    </w:pPr>
    <w:rPr>
      <w:rFonts w:ascii="Tahoma" w:hAnsi="Tahoma" w:cs="Tahoma"/>
      <w:sz w:val="20"/>
      <w:szCs w:val="20"/>
    </w:rPr>
  </w:style>
  <w:style w:type="paragraph" w:customStyle="1" w:styleId="a8">
    <w:name w:val="Σο"/>
    <w:basedOn w:val="a"/>
    <w:rsid w:val="009110C1"/>
    <w:pPr>
      <w:widowControl w:val="0"/>
    </w:pPr>
    <w:rPr>
      <w:rFonts w:ascii="Courier New" w:hAnsi="Courier New"/>
      <w:snapToGrid w:val="0"/>
      <w:sz w:val="22"/>
      <w:szCs w:val="20"/>
      <w:lang w:val="en-US"/>
    </w:rPr>
  </w:style>
  <w:style w:type="paragraph" w:customStyle="1" w:styleId="10">
    <w:name w:val="Παράγραφος λίστας1"/>
    <w:basedOn w:val="a"/>
    <w:rsid w:val="00413D61"/>
    <w:pPr>
      <w:spacing w:after="200" w:line="276" w:lineRule="auto"/>
      <w:ind w:left="720"/>
      <w:contextualSpacing/>
    </w:pPr>
    <w:rPr>
      <w:rFonts w:ascii="Calibri" w:hAnsi="Calibri"/>
      <w:sz w:val="22"/>
      <w:szCs w:val="22"/>
    </w:rPr>
  </w:style>
  <w:style w:type="paragraph" w:customStyle="1" w:styleId="Style1">
    <w:name w:val="Style1"/>
    <w:basedOn w:val="a"/>
    <w:rsid w:val="005024F8"/>
    <w:pPr>
      <w:widowControl w:val="0"/>
      <w:autoSpaceDE w:val="0"/>
      <w:autoSpaceDN w:val="0"/>
      <w:adjustRightInd w:val="0"/>
      <w:spacing w:line="271" w:lineRule="exact"/>
      <w:ind w:firstLine="1656"/>
    </w:pPr>
    <w:rPr>
      <w:rFonts w:ascii="Verdana" w:hAnsi="Verdana"/>
    </w:rPr>
  </w:style>
  <w:style w:type="character" w:customStyle="1" w:styleId="FontStyle15">
    <w:name w:val="Font Style15"/>
    <w:rsid w:val="005024F8"/>
    <w:rPr>
      <w:rFonts w:ascii="Verdana" w:hAnsi="Verdana" w:cs="Verdana"/>
      <w:b/>
      <w:bCs/>
      <w:color w:val="000000"/>
      <w:sz w:val="20"/>
      <w:szCs w:val="20"/>
    </w:rPr>
  </w:style>
  <w:style w:type="paragraph" w:customStyle="1" w:styleId="Style5">
    <w:name w:val="Style5"/>
    <w:basedOn w:val="a"/>
    <w:rsid w:val="005024F8"/>
    <w:pPr>
      <w:widowControl w:val="0"/>
      <w:autoSpaceDE w:val="0"/>
      <w:autoSpaceDN w:val="0"/>
      <w:adjustRightInd w:val="0"/>
      <w:spacing w:line="269" w:lineRule="exact"/>
      <w:ind w:hanging="82"/>
    </w:pPr>
    <w:rPr>
      <w:rFonts w:ascii="Verdana" w:hAnsi="Verdana"/>
    </w:rPr>
  </w:style>
  <w:style w:type="paragraph" w:styleId="Web">
    <w:name w:val="Normal (Web)"/>
    <w:basedOn w:val="a"/>
    <w:uiPriority w:val="99"/>
    <w:rsid w:val="00E84AB7"/>
    <w:pPr>
      <w:spacing w:before="100" w:beforeAutospacing="1" w:after="100" w:afterAutospacing="1"/>
    </w:pPr>
  </w:style>
  <w:style w:type="character" w:styleId="a9">
    <w:name w:val="Strong"/>
    <w:qFormat/>
    <w:rsid w:val="00E84AB7"/>
    <w:rPr>
      <w:b/>
      <w:bCs/>
    </w:rPr>
  </w:style>
  <w:style w:type="paragraph" w:styleId="aa">
    <w:name w:val="Subtitle"/>
    <w:basedOn w:val="a"/>
    <w:next w:val="a"/>
    <w:link w:val="Char0"/>
    <w:qFormat/>
    <w:rsid w:val="00AA2B83"/>
    <w:pPr>
      <w:spacing w:after="60"/>
      <w:jc w:val="center"/>
      <w:outlineLvl w:val="1"/>
    </w:pPr>
    <w:rPr>
      <w:rFonts w:ascii="Cambria" w:hAnsi="Cambria"/>
    </w:rPr>
  </w:style>
  <w:style w:type="character" w:customStyle="1" w:styleId="Char0">
    <w:name w:val="Υπότιτλος Char"/>
    <w:link w:val="aa"/>
    <w:rsid w:val="00AA2B83"/>
    <w:rPr>
      <w:rFonts w:ascii="Cambria" w:hAnsi="Cambria"/>
      <w:sz w:val="24"/>
      <w:szCs w:val="24"/>
      <w:lang w:val="el-GR" w:eastAsia="el-GR" w:bidi="ar-SA"/>
    </w:rPr>
  </w:style>
  <w:style w:type="character" w:customStyle="1" w:styleId="2Char">
    <w:name w:val="Σώμα κείμενου 2 Char"/>
    <w:link w:val="20"/>
    <w:rsid w:val="00604EDB"/>
    <w:rPr>
      <w:sz w:val="24"/>
      <w:szCs w:val="24"/>
    </w:rPr>
  </w:style>
  <w:style w:type="character" w:styleId="ab">
    <w:name w:val="Emphasis"/>
    <w:uiPriority w:val="20"/>
    <w:qFormat/>
    <w:rsid w:val="009A3501"/>
    <w:rPr>
      <w:i/>
      <w:iCs/>
    </w:rPr>
  </w:style>
  <w:style w:type="paragraph" w:styleId="ac">
    <w:name w:val="footer"/>
    <w:basedOn w:val="a"/>
    <w:link w:val="Char1"/>
    <w:uiPriority w:val="99"/>
    <w:rsid w:val="009A3501"/>
    <w:pPr>
      <w:widowControl w:val="0"/>
      <w:tabs>
        <w:tab w:val="center" w:pos="4153"/>
        <w:tab w:val="right" w:pos="8306"/>
      </w:tabs>
      <w:adjustRightInd w:val="0"/>
      <w:spacing w:line="360" w:lineRule="atLeast"/>
      <w:jc w:val="both"/>
      <w:textAlignment w:val="baseline"/>
    </w:pPr>
  </w:style>
  <w:style w:type="character" w:customStyle="1" w:styleId="Char1">
    <w:name w:val="Υποσέλιδο Char"/>
    <w:basedOn w:val="a0"/>
    <w:link w:val="ac"/>
    <w:uiPriority w:val="99"/>
    <w:rsid w:val="009A3501"/>
    <w:rPr>
      <w:sz w:val="24"/>
      <w:szCs w:val="24"/>
    </w:rPr>
  </w:style>
  <w:style w:type="character" w:customStyle="1" w:styleId="FontStyle16">
    <w:name w:val="Font Style16"/>
    <w:uiPriority w:val="99"/>
    <w:rsid w:val="009A3501"/>
    <w:rPr>
      <w:rFonts w:ascii="Times New Roman" w:hAnsi="Times New Roman" w:cs="Times New Roman"/>
      <w:color w:val="000000"/>
      <w:sz w:val="26"/>
      <w:szCs w:val="26"/>
    </w:rPr>
  </w:style>
  <w:style w:type="character" w:styleId="-">
    <w:name w:val="Hyperlink"/>
    <w:basedOn w:val="a0"/>
    <w:rsid w:val="009A3501"/>
    <w:rPr>
      <w:color w:val="0000FF"/>
      <w:u w:val="single"/>
    </w:rPr>
  </w:style>
  <w:style w:type="character" w:customStyle="1" w:styleId="3Char">
    <w:name w:val="Επικεφαλίδα 3 Char"/>
    <w:basedOn w:val="a0"/>
    <w:link w:val="3"/>
    <w:rsid w:val="006A0A80"/>
    <w:rPr>
      <w:rFonts w:ascii="Arial" w:hAnsi="Arial" w:cs="Arial"/>
      <w:b/>
      <w:bCs/>
      <w:sz w:val="26"/>
      <w:szCs w:val="26"/>
    </w:rPr>
  </w:style>
  <w:style w:type="character" w:customStyle="1" w:styleId="Char">
    <w:name w:val="Τίτλος Char"/>
    <w:basedOn w:val="a0"/>
    <w:link w:val="a4"/>
    <w:rsid w:val="006A0A80"/>
    <w:rPr>
      <w:b/>
      <w:sz w:val="28"/>
    </w:rPr>
  </w:style>
  <w:style w:type="paragraph" w:styleId="ad">
    <w:name w:val="header"/>
    <w:basedOn w:val="a"/>
    <w:link w:val="Char2"/>
    <w:rsid w:val="00352F2F"/>
    <w:pPr>
      <w:tabs>
        <w:tab w:val="center" w:pos="4153"/>
        <w:tab w:val="right" w:pos="8306"/>
      </w:tabs>
    </w:pPr>
  </w:style>
  <w:style w:type="character" w:customStyle="1" w:styleId="Char2">
    <w:name w:val="Κεφαλίδα Char"/>
    <w:basedOn w:val="a0"/>
    <w:link w:val="ad"/>
    <w:rsid w:val="00352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9367">
      <w:bodyDiv w:val="1"/>
      <w:marLeft w:val="0"/>
      <w:marRight w:val="0"/>
      <w:marTop w:val="0"/>
      <w:marBottom w:val="0"/>
      <w:divBdr>
        <w:top w:val="none" w:sz="0" w:space="0" w:color="auto"/>
        <w:left w:val="none" w:sz="0" w:space="0" w:color="auto"/>
        <w:bottom w:val="none" w:sz="0" w:space="0" w:color="auto"/>
        <w:right w:val="none" w:sz="0" w:space="0" w:color="auto"/>
      </w:divBdr>
    </w:div>
    <w:div w:id="797146494">
      <w:bodyDiv w:val="1"/>
      <w:marLeft w:val="0"/>
      <w:marRight w:val="0"/>
      <w:marTop w:val="0"/>
      <w:marBottom w:val="0"/>
      <w:divBdr>
        <w:top w:val="none" w:sz="0" w:space="0" w:color="auto"/>
        <w:left w:val="none" w:sz="0" w:space="0" w:color="auto"/>
        <w:bottom w:val="none" w:sz="0" w:space="0" w:color="auto"/>
        <w:right w:val="none" w:sz="0" w:space="0" w:color="auto"/>
      </w:divBdr>
      <w:divsChild>
        <w:div w:id="1624925235">
          <w:marLeft w:val="0"/>
          <w:marRight w:val="0"/>
          <w:marTop w:val="0"/>
          <w:marBottom w:val="0"/>
          <w:divBdr>
            <w:top w:val="none" w:sz="0" w:space="0" w:color="auto"/>
            <w:left w:val="none" w:sz="0" w:space="0" w:color="auto"/>
            <w:bottom w:val="none" w:sz="0" w:space="0" w:color="auto"/>
            <w:right w:val="none" w:sz="0" w:space="0" w:color="auto"/>
          </w:divBdr>
          <w:divsChild>
            <w:div w:id="300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5054">
      <w:bodyDiv w:val="1"/>
      <w:marLeft w:val="0"/>
      <w:marRight w:val="0"/>
      <w:marTop w:val="0"/>
      <w:marBottom w:val="0"/>
      <w:divBdr>
        <w:top w:val="none" w:sz="0" w:space="0" w:color="auto"/>
        <w:left w:val="none" w:sz="0" w:space="0" w:color="auto"/>
        <w:bottom w:val="none" w:sz="0" w:space="0" w:color="auto"/>
        <w:right w:val="none" w:sz="0" w:space="0" w:color="auto"/>
      </w:divBdr>
    </w:div>
    <w:div w:id="16310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abidakis@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dakis@sitia.g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6482</Words>
  <Characters>35003</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lpstr>
    </vt:vector>
  </TitlesOfParts>
  <Company>WORKGROUP</Company>
  <LinksUpToDate>false</LinksUpToDate>
  <CharactersWithSpaces>41403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cp:revision>
  <cp:lastPrinted>2016-04-18T07:23:00Z</cp:lastPrinted>
  <dcterms:created xsi:type="dcterms:W3CDTF">2016-04-25T05:08:00Z</dcterms:created>
  <dcterms:modified xsi:type="dcterms:W3CDTF">2016-04-25T06:59:00Z</dcterms:modified>
</cp:coreProperties>
</file>